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522E" w14:textId="47CEADA5" w:rsidR="00CF0EE6" w:rsidRDefault="00CF0EE6" w:rsidP="00CF0EE6">
      <w:r>
        <w:rPr>
          <w:noProof/>
        </w:rPr>
        <w:drawing>
          <wp:anchor distT="0" distB="0" distL="114300" distR="114300" simplePos="0" relativeHeight="251658240" behindDoc="0" locked="0" layoutInCell="1" allowOverlap="1" wp14:anchorId="4D31C7CB" wp14:editId="15BBE52B">
            <wp:simplePos x="0" y="0"/>
            <wp:positionH relativeFrom="margin">
              <wp:align>center</wp:align>
            </wp:positionH>
            <wp:positionV relativeFrom="page">
              <wp:posOffset>533400</wp:posOffset>
            </wp:positionV>
            <wp:extent cx="3625850" cy="3625850"/>
            <wp:effectExtent l="0" t="0" r="0" b="0"/>
            <wp:wrapTopAndBottom/>
            <wp:docPr id="721777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77313" name="Picture 7217773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CC92DF" w14:textId="0B8D61A2" w:rsidR="00CF0EE6" w:rsidRDefault="00CF0EE6" w:rsidP="00CF0EE6"/>
    <w:p w14:paraId="2E1F7B00" w14:textId="77777777" w:rsidR="00CF0EE6" w:rsidRDefault="00CF0EE6" w:rsidP="00CF0EE6"/>
    <w:p w14:paraId="6A7D79DD" w14:textId="50BB984D" w:rsidR="00CF0EE6" w:rsidRPr="00CF0EE6" w:rsidRDefault="00CF0EE6" w:rsidP="00CF0EE6">
      <w:pPr>
        <w:rPr>
          <w:b/>
          <w:bCs/>
        </w:rPr>
      </w:pPr>
      <w:r w:rsidRPr="00CF0EE6">
        <w:rPr>
          <w:b/>
          <w:bCs/>
        </w:rPr>
        <w:t>Breakfast Roll Promotion Terms &amp; Conditions: </w:t>
      </w:r>
    </w:p>
    <w:p w14:paraId="6AB8FEF5" w14:textId="77777777" w:rsidR="00CF0EE6" w:rsidRPr="00CF0EE6" w:rsidRDefault="00CF0EE6" w:rsidP="00CF0EE6">
      <w:r w:rsidRPr="00CF0EE6">
        <w:t>1. The offer is open to individuals aged 18 years or over, excluding employees of H&amp;H Land &amp; Estates and members of their immediate families. </w:t>
      </w:r>
    </w:p>
    <w:p w14:paraId="5619EE85" w14:textId="77777777" w:rsidR="00CF0EE6" w:rsidRPr="00CF0EE6" w:rsidRDefault="00CF0EE6" w:rsidP="00CF0EE6">
      <w:r w:rsidRPr="00CF0EE6">
        <w:t>2. Only one voucher may be claimed per person during the promotional period. </w:t>
      </w:r>
    </w:p>
    <w:p w14:paraId="3BE04546" w14:textId="77777777" w:rsidR="00CF0EE6" w:rsidRPr="00CF0EE6" w:rsidRDefault="00CF0EE6" w:rsidP="00CF0EE6">
      <w:r w:rsidRPr="00CF0EE6">
        <w:t>3. No purchase is necessary.</w:t>
      </w:r>
    </w:p>
    <w:p w14:paraId="25CE69EB" w14:textId="77777777" w:rsidR="00CF0EE6" w:rsidRPr="00CF0EE6" w:rsidRDefault="00CF0EE6" w:rsidP="00CF0EE6">
      <w:r w:rsidRPr="00CF0EE6">
        <w:t>4. The promotion will run throughout 2026. Anyone who completes the H&amp;H Land &amp; Estates enquiry form with their contact details and indicates the services they are interested in will receive one voucher for either a Bacon or Sausage Sandwich, redeemable at the St Boswells Mart Cafe, subject to availability. </w:t>
      </w:r>
    </w:p>
    <w:p w14:paraId="7AC22DE4" w14:textId="77777777" w:rsidR="00CF0EE6" w:rsidRPr="00CF0EE6" w:rsidRDefault="00CF0EE6" w:rsidP="00CF0EE6">
      <w:r w:rsidRPr="00CF0EE6">
        <w:t>5. Vouchers are non-transferable, non-refundable and cannot be exchanged for cash or any alternative. </w:t>
      </w:r>
    </w:p>
    <w:p w14:paraId="066775A6" w14:textId="77777777" w:rsidR="00CF0EE6" w:rsidRPr="00CF0EE6" w:rsidRDefault="00CF0EE6" w:rsidP="00CF0EE6">
      <w:r w:rsidRPr="00CF0EE6">
        <w:t>6. Fraudulent, illegible, incomplete or incorrectly completed forms will not qualify for the offer. </w:t>
      </w:r>
    </w:p>
    <w:p w14:paraId="4A19117C" w14:textId="77777777" w:rsidR="00CF0EE6" w:rsidRPr="00CF0EE6" w:rsidRDefault="00CF0EE6" w:rsidP="00CF0EE6">
      <w:r w:rsidRPr="00CF0EE6">
        <w:t>7. By completing the form, you consent to H&amp;H Land &amp; Estates contacting you regarding the services you have expressed interest in. Your personal information will be processed in accordance with the H&amp;H Land &amp; Estates Privacy Policy. </w:t>
      </w:r>
    </w:p>
    <w:p w14:paraId="3EC09405" w14:textId="77777777" w:rsidR="00CF0EE6" w:rsidRPr="00CF0EE6" w:rsidRDefault="00CF0EE6" w:rsidP="00CF0EE6">
      <w:r w:rsidRPr="00CF0EE6">
        <w:t>8. H&amp;H Land &amp; Estates reserves the right to withdraw or amend this promotion at any time without prior notice where necessary due to circumstances beyond its reasonable control. </w:t>
      </w:r>
    </w:p>
    <w:p w14:paraId="7CFB52B6" w14:textId="77777777" w:rsidR="00CF0EE6" w:rsidRPr="00CF0EE6" w:rsidRDefault="00CF0EE6" w:rsidP="00CF0EE6">
      <w:r w:rsidRPr="00CF0EE6">
        <w:t>H&amp;H Land &amp; Estates Ltd. </w:t>
      </w:r>
    </w:p>
    <w:p w14:paraId="3D2B1A09" w14:textId="77777777" w:rsidR="004E3B68" w:rsidRDefault="004E3B68"/>
    <w:sectPr w:rsidR="004E3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E6"/>
    <w:rsid w:val="000A3589"/>
    <w:rsid w:val="004E3B68"/>
    <w:rsid w:val="00555BB5"/>
    <w:rsid w:val="00C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689D"/>
  <w15:chartTrackingRefBased/>
  <w15:docId w15:val="{D6404303-4A67-4047-9270-51443A83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A11AE44D8274DA198957052F19615" ma:contentTypeVersion="16" ma:contentTypeDescription="Create a new document." ma:contentTypeScope="" ma:versionID="6a0d9ba7527db1ebb9430435d049b84e">
  <xsd:schema xmlns:xsd="http://www.w3.org/2001/XMLSchema" xmlns:xs="http://www.w3.org/2001/XMLSchema" xmlns:p="http://schemas.microsoft.com/office/2006/metadata/properties" xmlns:ns2="827d2f50-2605-4f41-a6aa-b3a2d9c40950" xmlns:ns3="f92a91e2-767d-485b-9dc6-c39687cb1c53" targetNamespace="http://schemas.microsoft.com/office/2006/metadata/properties" ma:root="true" ma:fieldsID="dd2cdf5e244c2226c849a8964bac8308" ns2:_="" ns3:_="">
    <xsd:import namespace="827d2f50-2605-4f41-a6aa-b3a2d9c40950"/>
    <xsd:import namespace="f92a91e2-767d-485b-9dc6-c39687cb1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d2f50-2605-4f41-a6aa-b3a2d9c40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6790490-e571-4414-9d30-ff3d91b9f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a91e2-767d-485b-9dc6-c39687cb1c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7aee76-af26-4bb9-a0b5-5774afaa97c2}" ma:internalName="TaxCatchAll" ma:showField="CatchAllData" ma:web="f92a91e2-767d-485b-9dc6-c39687cb1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a91e2-767d-485b-9dc6-c39687cb1c53" xsi:nil="true"/>
    <lcf76f155ced4ddcb4097134ff3c332f xmlns="827d2f50-2605-4f41-a6aa-b3a2d9c409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06EDF8-ADE5-43F8-BC67-E3FAB2A5E50A}"/>
</file>

<file path=customXml/itemProps2.xml><?xml version="1.0" encoding="utf-8"?>
<ds:datastoreItem xmlns:ds="http://schemas.openxmlformats.org/officeDocument/2006/customXml" ds:itemID="{CCFC8B14-7F98-484E-AFBE-FEE9278EE149}"/>
</file>

<file path=customXml/itemProps3.xml><?xml version="1.0" encoding="utf-8"?>
<ds:datastoreItem xmlns:ds="http://schemas.openxmlformats.org/officeDocument/2006/customXml" ds:itemID="{FBFBCA71-F9A1-4A5D-A78F-BD0C023C8A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Mcgrath</dc:creator>
  <cp:keywords/>
  <dc:description/>
  <cp:lastModifiedBy>Emily Mcgrath</cp:lastModifiedBy>
  <cp:revision>1</cp:revision>
  <dcterms:created xsi:type="dcterms:W3CDTF">2026-07-06T11:19:00Z</dcterms:created>
  <dcterms:modified xsi:type="dcterms:W3CDTF">2026-07-06T11:20:00Z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0x01010063AA11AE44D8274DA198957052F19615</vt:lpwstr>
  </property>
</Properties>
</file>