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45515" w14:textId="77777777" w:rsidR="001802CF" w:rsidRDefault="001802CF" w:rsidP="009C1D66">
      <w:pPr>
        <w:jc w:val="center"/>
        <w:rPr>
          <w:b/>
          <w:bCs/>
          <w:sz w:val="32"/>
          <w:szCs w:val="32"/>
          <w:u w:val="single"/>
        </w:rPr>
      </w:pPr>
    </w:p>
    <w:p w14:paraId="4EBAFCBD" w14:textId="66D2041A" w:rsidR="009C1D66" w:rsidRPr="000663B6" w:rsidRDefault="009C1D66" w:rsidP="009C1D66">
      <w:pPr>
        <w:jc w:val="center"/>
        <w:rPr>
          <w:rFonts w:ascii="Museo Sans 300" w:hAnsi="Museo Sans 300"/>
          <w:b/>
          <w:bCs/>
          <w:sz w:val="32"/>
          <w:szCs w:val="32"/>
          <w:u w:val="single"/>
        </w:rPr>
      </w:pPr>
      <w:r w:rsidRPr="009C1D66">
        <w:rPr>
          <w:rFonts w:ascii="Museo Sans 300" w:hAnsi="Museo Sans 300"/>
          <w:b/>
          <w:bCs/>
          <w:sz w:val="32"/>
          <w:szCs w:val="32"/>
          <w:u w:val="single"/>
        </w:rPr>
        <w:t>H&amp;H Land &amp; Estates Agri Expo Seminars 202</w:t>
      </w:r>
      <w:r w:rsidRPr="000663B6">
        <w:rPr>
          <w:rFonts w:ascii="Museo Sans 300" w:hAnsi="Museo Sans 300"/>
          <w:b/>
          <w:bCs/>
          <w:sz w:val="32"/>
          <w:szCs w:val="32"/>
          <w:u w:val="single"/>
        </w:rPr>
        <w:t>4</w:t>
      </w:r>
    </w:p>
    <w:p w14:paraId="59B7A57E" w14:textId="7D6CE0CF" w:rsidR="009C1D66" w:rsidRPr="000663B6" w:rsidRDefault="000663B6" w:rsidP="00BD0E7D">
      <w:pPr>
        <w:jc w:val="center"/>
        <w:rPr>
          <w:rFonts w:ascii="Museo Sans 300" w:hAnsi="Museo Sans 300"/>
          <w:sz w:val="24"/>
          <w:szCs w:val="24"/>
          <w:u w:val="single"/>
        </w:rPr>
      </w:pPr>
      <w:r w:rsidRPr="000663B6">
        <w:rPr>
          <w:rFonts w:ascii="Museo Sans 300" w:hAnsi="Museo Sans 300"/>
          <w:sz w:val="24"/>
          <w:szCs w:val="24"/>
          <w:u w:val="single"/>
        </w:rPr>
        <w:t>Ring 4</w:t>
      </w:r>
    </w:p>
    <w:p w14:paraId="1C9B6977" w14:textId="77777777" w:rsidR="000663B6" w:rsidRPr="009C1D66" w:rsidRDefault="000663B6" w:rsidP="009C1D66">
      <w:pPr>
        <w:jc w:val="center"/>
        <w:rPr>
          <w:rFonts w:ascii="Museo Sans 300" w:hAnsi="Museo Sans 300"/>
          <w:sz w:val="24"/>
          <w:szCs w:val="24"/>
          <w:u w:val="single"/>
        </w:rPr>
      </w:pPr>
    </w:p>
    <w:p w14:paraId="242FDEDB" w14:textId="6BB19574" w:rsidR="009C1D66" w:rsidRPr="009C1D66" w:rsidRDefault="009C1D66" w:rsidP="009C1D66">
      <w:pPr>
        <w:rPr>
          <w:rFonts w:ascii="Museo Sans 300" w:hAnsi="Museo Sans 300"/>
          <w:b/>
          <w:bCs/>
        </w:rPr>
      </w:pPr>
      <w:r w:rsidRPr="009C1D66">
        <w:rPr>
          <w:rFonts w:ascii="Museo Sans 300" w:hAnsi="Museo Sans 300"/>
          <w:b/>
          <w:bCs/>
        </w:rPr>
        <w:t xml:space="preserve">11.30am – 12.15pm | </w:t>
      </w:r>
      <w:r w:rsidRPr="000663B6">
        <w:rPr>
          <w:rFonts w:ascii="Museo Sans 300" w:hAnsi="Museo Sans 300"/>
          <w:b/>
          <w:bCs/>
        </w:rPr>
        <w:t>The Future of Farming &amp; Food Production | Environment, Sustainability &amp; Emerging Technologies</w:t>
      </w:r>
    </w:p>
    <w:p w14:paraId="79C03268" w14:textId="62E8C8FC" w:rsidR="009C1D66" w:rsidRPr="009C1D66" w:rsidRDefault="009C1D66" w:rsidP="009C1D66">
      <w:pPr>
        <w:rPr>
          <w:rFonts w:ascii="Museo Sans 300" w:hAnsi="Museo Sans 300"/>
        </w:rPr>
      </w:pPr>
      <w:r w:rsidRPr="009C1D66">
        <w:rPr>
          <w:rFonts w:ascii="Museo Sans 300" w:hAnsi="Museo Sans 300"/>
        </w:rPr>
        <w:t xml:space="preserve">Chairman – </w:t>
      </w:r>
      <w:r w:rsidR="00386025" w:rsidRPr="000663B6">
        <w:rPr>
          <w:rFonts w:ascii="Museo Sans 300" w:hAnsi="Museo Sans 300"/>
        </w:rPr>
        <w:t>Nick Mullins (Chartered Surveyor</w:t>
      </w:r>
      <w:r w:rsidR="00A63411" w:rsidRPr="000663B6">
        <w:rPr>
          <w:rFonts w:ascii="Museo Sans 300" w:hAnsi="Museo Sans 300"/>
        </w:rPr>
        <w:t xml:space="preserve"> &amp; Environment Advisor</w:t>
      </w:r>
      <w:r w:rsidR="00386025" w:rsidRPr="000663B6">
        <w:rPr>
          <w:rFonts w:ascii="Museo Sans 300" w:hAnsi="Museo Sans 300"/>
        </w:rPr>
        <w:t>, H&amp;H Land &amp; Estates)</w:t>
      </w:r>
    </w:p>
    <w:p w14:paraId="5D5AB199" w14:textId="77777777" w:rsidR="009C1D66" w:rsidRPr="009C1D66" w:rsidRDefault="009C1D66" w:rsidP="009C1D66">
      <w:pPr>
        <w:rPr>
          <w:rFonts w:ascii="Museo Sans 300" w:hAnsi="Museo Sans 300"/>
        </w:rPr>
      </w:pPr>
      <w:r w:rsidRPr="009C1D66">
        <w:rPr>
          <w:rFonts w:ascii="Museo Sans 300" w:hAnsi="Museo Sans 300"/>
        </w:rPr>
        <w:t>Panellists:</w:t>
      </w:r>
    </w:p>
    <w:p w14:paraId="7B5C111F" w14:textId="698218B1" w:rsidR="009C1D66" w:rsidRPr="009C1D66" w:rsidRDefault="009C1D66" w:rsidP="009C1D66">
      <w:pPr>
        <w:rPr>
          <w:rFonts w:ascii="Museo Sans 300" w:hAnsi="Museo Sans 300"/>
        </w:rPr>
      </w:pPr>
      <w:r w:rsidRPr="009C1D66">
        <w:rPr>
          <w:rFonts w:ascii="Museo Sans 300" w:hAnsi="Museo Sans 300"/>
        </w:rPr>
        <w:t xml:space="preserve">· </w:t>
      </w:r>
      <w:r w:rsidR="00386025" w:rsidRPr="000663B6">
        <w:rPr>
          <w:rFonts w:ascii="Museo Sans 300" w:hAnsi="Museo Sans 300"/>
        </w:rPr>
        <w:t>Jim Shanks (</w:t>
      </w:r>
      <w:proofErr w:type="spellStart"/>
      <w:r w:rsidR="00386025" w:rsidRPr="000663B6">
        <w:rPr>
          <w:rFonts w:ascii="Museo Sans 300" w:hAnsi="Museo Sans 300"/>
        </w:rPr>
        <w:t>Standhill</w:t>
      </w:r>
      <w:proofErr w:type="spellEnd"/>
      <w:r w:rsidR="00386025" w:rsidRPr="000663B6">
        <w:rPr>
          <w:rFonts w:ascii="Museo Sans 300" w:hAnsi="Museo Sans 300"/>
        </w:rPr>
        <w:t xml:space="preserve"> Farm</w:t>
      </w:r>
      <w:r w:rsidR="00A2523B" w:rsidRPr="000663B6">
        <w:rPr>
          <w:rFonts w:ascii="Museo Sans 300" w:hAnsi="Museo Sans 300"/>
        </w:rPr>
        <w:t>)</w:t>
      </w:r>
    </w:p>
    <w:p w14:paraId="1609CA99" w14:textId="3D61E4B7" w:rsidR="009C1D66" w:rsidRPr="009C1D66" w:rsidRDefault="009C1D66" w:rsidP="009C1D66">
      <w:pPr>
        <w:rPr>
          <w:rFonts w:ascii="Museo Sans 300" w:hAnsi="Museo Sans 300"/>
        </w:rPr>
      </w:pPr>
      <w:r w:rsidRPr="009C1D66">
        <w:rPr>
          <w:rFonts w:ascii="Museo Sans 300" w:hAnsi="Museo Sans 300"/>
        </w:rPr>
        <w:t xml:space="preserve">· </w:t>
      </w:r>
      <w:r w:rsidR="00A2523B" w:rsidRPr="000663B6">
        <w:rPr>
          <w:rFonts w:ascii="Museo Sans 300" w:hAnsi="Museo Sans 300"/>
        </w:rPr>
        <w:t>Colin Bateman</w:t>
      </w:r>
      <w:r w:rsidR="00A63411" w:rsidRPr="000663B6">
        <w:rPr>
          <w:rFonts w:ascii="Museo Sans 300" w:hAnsi="Museo Sans 300"/>
        </w:rPr>
        <w:t xml:space="preserve"> (</w:t>
      </w:r>
      <w:r w:rsidR="00A75CC3" w:rsidRPr="00A75CC3">
        <w:rPr>
          <w:rFonts w:ascii="Museo Sans 300" w:hAnsi="Museo Sans 300"/>
        </w:rPr>
        <w:t xml:space="preserve">Beef and Lamb sector chair at AHDB and a </w:t>
      </w:r>
      <w:r w:rsidR="00415B0E">
        <w:rPr>
          <w:rFonts w:ascii="Museo Sans 300" w:hAnsi="Museo Sans 300"/>
        </w:rPr>
        <w:t>M</w:t>
      </w:r>
      <w:r w:rsidR="00A75CC3" w:rsidRPr="00A75CC3">
        <w:rPr>
          <w:rFonts w:ascii="Museo Sans 300" w:hAnsi="Museo Sans 300"/>
        </w:rPr>
        <w:t xml:space="preserve">ain </w:t>
      </w:r>
      <w:r w:rsidR="00415B0E">
        <w:rPr>
          <w:rFonts w:ascii="Museo Sans 300" w:hAnsi="Museo Sans 300"/>
        </w:rPr>
        <w:t>B</w:t>
      </w:r>
      <w:r w:rsidR="00A75CC3" w:rsidRPr="00A75CC3">
        <w:rPr>
          <w:rFonts w:ascii="Museo Sans 300" w:hAnsi="Museo Sans 300"/>
        </w:rPr>
        <w:t xml:space="preserve">oard </w:t>
      </w:r>
      <w:r w:rsidR="00415B0E">
        <w:rPr>
          <w:rFonts w:ascii="Museo Sans 300" w:hAnsi="Museo Sans 300"/>
        </w:rPr>
        <w:t>N</w:t>
      </w:r>
      <w:r w:rsidR="00A75CC3" w:rsidRPr="00A75CC3">
        <w:rPr>
          <w:rFonts w:ascii="Museo Sans 300" w:hAnsi="Museo Sans 300"/>
        </w:rPr>
        <w:t>on-</w:t>
      </w:r>
      <w:r w:rsidR="00415B0E">
        <w:rPr>
          <w:rFonts w:ascii="Museo Sans 300" w:hAnsi="Museo Sans 300"/>
        </w:rPr>
        <w:t>E</w:t>
      </w:r>
      <w:r w:rsidR="00A75CC3" w:rsidRPr="00A75CC3">
        <w:rPr>
          <w:rFonts w:ascii="Museo Sans 300" w:hAnsi="Museo Sans 300"/>
        </w:rPr>
        <w:t xml:space="preserve">xecutive </w:t>
      </w:r>
      <w:r w:rsidR="00415B0E">
        <w:rPr>
          <w:rFonts w:ascii="Museo Sans 300" w:hAnsi="Museo Sans 300"/>
        </w:rPr>
        <w:t>D</w:t>
      </w:r>
      <w:r w:rsidR="00A75CC3" w:rsidRPr="00A75CC3">
        <w:rPr>
          <w:rFonts w:ascii="Museo Sans 300" w:hAnsi="Museo Sans 300"/>
        </w:rPr>
        <w:t>irector</w:t>
      </w:r>
      <w:r w:rsidR="00A75CC3">
        <w:rPr>
          <w:rFonts w:ascii="Museo Sans 300" w:hAnsi="Museo Sans 300"/>
        </w:rPr>
        <w:t>)</w:t>
      </w:r>
    </w:p>
    <w:p w14:paraId="7ABC17D6" w14:textId="7643F8A0" w:rsidR="00BD7FDA" w:rsidRDefault="009C1D66" w:rsidP="009C1D66">
      <w:pPr>
        <w:rPr>
          <w:rFonts w:ascii="Museo Sans 300" w:hAnsi="Museo Sans 300"/>
        </w:rPr>
      </w:pPr>
      <w:r w:rsidRPr="009C1D66">
        <w:rPr>
          <w:rFonts w:ascii="Museo Sans 300" w:hAnsi="Museo Sans 300"/>
        </w:rPr>
        <w:t xml:space="preserve">· </w:t>
      </w:r>
      <w:r w:rsidR="00A63411" w:rsidRPr="000663B6">
        <w:rPr>
          <w:rFonts w:ascii="Museo Sans 300" w:hAnsi="Museo Sans 300"/>
        </w:rPr>
        <w:t>T</w:t>
      </w:r>
      <w:r w:rsidR="00415B0E">
        <w:rPr>
          <w:rFonts w:ascii="Museo Sans 300" w:hAnsi="Museo Sans 300"/>
        </w:rPr>
        <w:t>homas</w:t>
      </w:r>
      <w:r w:rsidR="00A63411" w:rsidRPr="000663B6">
        <w:rPr>
          <w:rFonts w:ascii="Museo Sans 300" w:hAnsi="Museo Sans 300"/>
        </w:rPr>
        <w:t xml:space="preserve"> Hargreaves (</w:t>
      </w:r>
      <w:r w:rsidR="00323EB4" w:rsidRPr="000663B6">
        <w:rPr>
          <w:rFonts w:ascii="Museo Sans 300" w:hAnsi="Museo Sans 300"/>
        </w:rPr>
        <w:t>Buyer, Booths)</w:t>
      </w:r>
    </w:p>
    <w:p w14:paraId="75764146" w14:textId="77777777" w:rsidR="001E32D8" w:rsidRPr="000663B6" w:rsidRDefault="001E32D8" w:rsidP="009C1D66">
      <w:pPr>
        <w:rPr>
          <w:rFonts w:ascii="Museo Sans 300" w:hAnsi="Museo Sans 300"/>
        </w:rPr>
      </w:pPr>
    </w:p>
    <w:p w14:paraId="7F203E69" w14:textId="002B140B" w:rsidR="009C1D66" w:rsidRPr="009C1D66" w:rsidRDefault="009C1D66" w:rsidP="009C1D66">
      <w:pPr>
        <w:rPr>
          <w:rFonts w:ascii="Museo Sans 300" w:hAnsi="Museo Sans 300"/>
          <w:b/>
          <w:bCs/>
        </w:rPr>
      </w:pPr>
      <w:r w:rsidRPr="009C1D66">
        <w:rPr>
          <w:rFonts w:ascii="Museo Sans 300" w:hAnsi="Museo Sans 300"/>
          <w:b/>
          <w:bCs/>
        </w:rPr>
        <w:t xml:space="preserve">2.30pm – </w:t>
      </w:r>
      <w:r w:rsidR="00BD7FDA" w:rsidRPr="000663B6">
        <w:rPr>
          <w:rFonts w:ascii="Museo Sans 300" w:hAnsi="Museo Sans 300"/>
          <w:b/>
          <w:bCs/>
        </w:rPr>
        <w:t>3</w:t>
      </w:r>
      <w:r w:rsidRPr="009C1D66">
        <w:rPr>
          <w:rFonts w:ascii="Museo Sans 300" w:hAnsi="Museo Sans 300"/>
          <w:b/>
          <w:bCs/>
        </w:rPr>
        <w:t xml:space="preserve">.15pm | </w:t>
      </w:r>
      <w:r w:rsidR="00BD7FDA" w:rsidRPr="000663B6">
        <w:rPr>
          <w:rFonts w:ascii="Museo Sans 300" w:hAnsi="Museo Sans 300"/>
          <w:b/>
          <w:bCs/>
        </w:rPr>
        <w:t>Succession Planning &amp; Intergenerational Farming</w:t>
      </w:r>
    </w:p>
    <w:p w14:paraId="13074D84" w14:textId="77377B57" w:rsidR="009C1D66" w:rsidRPr="009C1D66" w:rsidRDefault="009C1D66" w:rsidP="009C1D66">
      <w:pPr>
        <w:rPr>
          <w:rFonts w:ascii="Museo Sans 300" w:hAnsi="Museo Sans 300"/>
        </w:rPr>
      </w:pPr>
      <w:r w:rsidRPr="009C1D66">
        <w:rPr>
          <w:rFonts w:ascii="Museo Sans 300" w:hAnsi="Museo Sans 300"/>
        </w:rPr>
        <w:t xml:space="preserve">Chairman – </w:t>
      </w:r>
      <w:r w:rsidR="00BD7FDA" w:rsidRPr="000663B6">
        <w:rPr>
          <w:rFonts w:ascii="Museo Sans 300" w:hAnsi="Museo Sans 300"/>
        </w:rPr>
        <w:t>Jonathan Hird</w:t>
      </w:r>
      <w:r w:rsidRPr="009C1D66">
        <w:rPr>
          <w:rFonts w:ascii="Museo Sans 300" w:hAnsi="Museo Sans 300"/>
        </w:rPr>
        <w:t xml:space="preserve"> (</w:t>
      </w:r>
      <w:r w:rsidR="00BD7FDA" w:rsidRPr="000663B6">
        <w:rPr>
          <w:rFonts w:ascii="Museo Sans 300" w:hAnsi="Museo Sans 300"/>
        </w:rPr>
        <w:t xml:space="preserve">Associate </w:t>
      </w:r>
      <w:r w:rsidRPr="009C1D66">
        <w:rPr>
          <w:rFonts w:ascii="Museo Sans 300" w:hAnsi="Museo Sans 300"/>
        </w:rPr>
        <w:t>Director &amp; Chartered Surveyor, H&amp;H Land &amp; Estates)</w:t>
      </w:r>
    </w:p>
    <w:p w14:paraId="1A3585D1" w14:textId="77777777" w:rsidR="009C1D66" w:rsidRPr="009C1D66" w:rsidRDefault="009C1D66" w:rsidP="009C1D66">
      <w:pPr>
        <w:rPr>
          <w:rFonts w:ascii="Museo Sans 300" w:hAnsi="Museo Sans 300"/>
        </w:rPr>
      </w:pPr>
      <w:r w:rsidRPr="009C1D66">
        <w:rPr>
          <w:rFonts w:ascii="Museo Sans 300" w:hAnsi="Museo Sans 300"/>
        </w:rPr>
        <w:t>Panellists:</w:t>
      </w:r>
    </w:p>
    <w:p w14:paraId="1CB51243" w14:textId="0DB06357" w:rsidR="0014565F" w:rsidRPr="000663B6" w:rsidRDefault="009C1D66" w:rsidP="00F32578">
      <w:pPr>
        <w:rPr>
          <w:rFonts w:ascii="Museo Sans 300" w:hAnsi="Museo Sans 300"/>
        </w:rPr>
      </w:pPr>
      <w:r w:rsidRPr="009C1D66">
        <w:rPr>
          <w:rFonts w:ascii="Museo Sans 300" w:hAnsi="Museo Sans 300"/>
        </w:rPr>
        <w:t xml:space="preserve">· </w:t>
      </w:r>
      <w:r w:rsidR="00F32578" w:rsidRPr="000663B6">
        <w:rPr>
          <w:rFonts w:ascii="Museo Sans 300" w:hAnsi="Museo Sans 300"/>
        </w:rPr>
        <w:t xml:space="preserve">Victoria </w:t>
      </w:r>
      <w:proofErr w:type="spellStart"/>
      <w:r w:rsidR="00F32578" w:rsidRPr="000663B6">
        <w:rPr>
          <w:rFonts w:ascii="Museo Sans 300" w:hAnsi="Museo Sans 300"/>
        </w:rPr>
        <w:t>Ivinson</w:t>
      </w:r>
      <w:proofErr w:type="spellEnd"/>
      <w:r w:rsidR="00F32578" w:rsidRPr="000663B6">
        <w:rPr>
          <w:rFonts w:ascii="Museo Sans 300" w:hAnsi="Museo Sans 300"/>
        </w:rPr>
        <w:t xml:space="preserve"> (Partner</w:t>
      </w:r>
      <w:r w:rsidR="0014565F" w:rsidRPr="000663B6">
        <w:rPr>
          <w:rFonts w:ascii="Museo Sans 300" w:hAnsi="Museo Sans 300"/>
        </w:rPr>
        <w:t xml:space="preserve"> &amp; Chartered Accountant, EQ Accountants)</w:t>
      </w:r>
    </w:p>
    <w:p w14:paraId="6F5C69A5" w14:textId="46C4D841" w:rsidR="0017140E" w:rsidRDefault="009D1563" w:rsidP="009D1563">
      <w:pPr>
        <w:rPr>
          <w:rFonts w:ascii="Museo Sans 300" w:hAnsi="Museo Sans 300"/>
        </w:rPr>
      </w:pPr>
      <w:r w:rsidRPr="009D1563">
        <w:rPr>
          <w:rFonts w:ascii="Museo Sans 300" w:hAnsi="Museo Sans 300"/>
        </w:rPr>
        <w:t xml:space="preserve">· </w:t>
      </w:r>
      <w:r w:rsidRPr="000663B6">
        <w:rPr>
          <w:rFonts w:ascii="Museo Sans 300" w:hAnsi="Museo Sans 300"/>
        </w:rPr>
        <w:t>Emma Armstrong (</w:t>
      </w:r>
      <w:r w:rsidR="00A50FD2" w:rsidRPr="000663B6">
        <w:rPr>
          <w:rFonts w:ascii="Museo Sans 300" w:hAnsi="Museo Sans 300"/>
        </w:rPr>
        <w:t>Senior Associate</w:t>
      </w:r>
      <w:r w:rsidR="00415B0E">
        <w:rPr>
          <w:rFonts w:ascii="Museo Sans 300" w:hAnsi="Museo Sans 300"/>
        </w:rPr>
        <w:t xml:space="preserve">, </w:t>
      </w:r>
      <w:r w:rsidR="00A50FD2" w:rsidRPr="000663B6">
        <w:rPr>
          <w:rFonts w:ascii="Museo Sans 300" w:hAnsi="Museo Sans 300"/>
        </w:rPr>
        <w:t>Burnetts)</w:t>
      </w:r>
    </w:p>
    <w:p w14:paraId="40BD8063" w14:textId="2F33E247" w:rsidR="0017140E" w:rsidRPr="009D1563" w:rsidRDefault="0017140E" w:rsidP="009D1563">
      <w:pPr>
        <w:rPr>
          <w:rFonts w:ascii="Museo Sans 300" w:hAnsi="Museo Sans 300"/>
        </w:rPr>
      </w:pPr>
      <w:r w:rsidRPr="009D1563">
        <w:rPr>
          <w:rFonts w:ascii="Museo Sans 300" w:hAnsi="Museo Sans 300"/>
        </w:rPr>
        <w:t xml:space="preserve">· </w:t>
      </w:r>
      <w:r w:rsidRPr="000663B6">
        <w:rPr>
          <w:rFonts w:ascii="Museo Sans 300" w:hAnsi="Museo Sans 300"/>
        </w:rPr>
        <w:t xml:space="preserve">Emma </w:t>
      </w:r>
      <w:r>
        <w:rPr>
          <w:rFonts w:ascii="Museo Sans 300" w:hAnsi="Museo Sans 300"/>
        </w:rPr>
        <w:t>Baker</w:t>
      </w:r>
      <w:r w:rsidRPr="000663B6">
        <w:rPr>
          <w:rFonts w:ascii="Museo Sans 300" w:hAnsi="Museo Sans 300"/>
        </w:rPr>
        <w:t xml:space="preserve"> (Senior Associate</w:t>
      </w:r>
      <w:r>
        <w:rPr>
          <w:rFonts w:ascii="Museo Sans 300" w:hAnsi="Museo Sans 300"/>
        </w:rPr>
        <w:t xml:space="preserve"> in </w:t>
      </w:r>
      <w:r>
        <w:rPr>
          <w:rFonts w:ascii="Museo Sans 300" w:hAnsi="Museo Sans 300"/>
        </w:rPr>
        <w:t xml:space="preserve">, </w:t>
      </w:r>
      <w:r w:rsidRPr="000663B6">
        <w:rPr>
          <w:rFonts w:ascii="Museo Sans 300" w:hAnsi="Museo Sans 300"/>
        </w:rPr>
        <w:t>Burnetts)</w:t>
      </w:r>
    </w:p>
    <w:p w14:paraId="5D27A407" w14:textId="27DB89C9" w:rsidR="0014565F" w:rsidRPr="000663B6" w:rsidRDefault="009D1563" w:rsidP="00F32578">
      <w:pPr>
        <w:rPr>
          <w:rFonts w:ascii="Museo Sans 300" w:hAnsi="Museo Sans 300"/>
        </w:rPr>
      </w:pPr>
      <w:r w:rsidRPr="009D1563">
        <w:rPr>
          <w:rFonts w:ascii="Museo Sans 300" w:hAnsi="Museo Sans 300"/>
        </w:rPr>
        <w:t xml:space="preserve">· </w:t>
      </w:r>
      <w:r w:rsidR="00A50FD2" w:rsidRPr="000663B6">
        <w:rPr>
          <w:rFonts w:ascii="Museo Sans 300" w:hAnsi="Museo Sans 300"/>
        </w:rPr>
        <w:t>Tom Pemberton (</w:t>
      </w:r>
      <w:r w:rsidR="00AD0E7C">
        <w:rPr>
          <w:rFonts w:ascii="Museo Sans 300" w:hAnsi="Museo Sans 300"/>
        </w:rPr>
        <w:t>Agri-Influencer</w:t>
      </w:r>
      <w:r w:rsidR="003F5B83">
        <w:rPr>
          <w:rFonts w:ascii="Museo Sans 300" w:hAnsi="Museo Sans 300"/>
        </w:rPr>
        <w:t xml:space="preserve">, </w:t>
      </w:r>
      <w:r w:rsidR="007F7647" w:rsidRPr="000663B6">
        <w:rPr>
          <w:rFonts w:ascii="Museo Sans 300" w:hAnsi="Museo Sans 300"/>
        </w:rPr>
        <w:t>Tom Pemberton Farm Life)</w:t>
      </w:r>
    </w:p>
    <w:p w14:paraId="1B965518" w14:textId="77777777" w:rsidR="0014565F" w:rsidRPr="009C1D66" w:rsidRDefault="0014565F" w:rsidP="00F32578">
      <w:pPr>
        <w:rPr>
          <w:rFonts w:ascii="Museo Sans 300" w:hAnsi="Museo Sans 300"/>
        </w:rPr>
      </w:pPr>
    </w:p>
    <w:p w14:paraId="44693430" w14:textId="3783E35D" w:rsidR="004E3B68" w:rsidRPr="000663B6" w:rsidRDefault="004E3B68">
      <w:pPr>
        <w:rPr>
          <w:rFonts w:ascii="Museo Sans 300" w:hAnsi="Museo Sans 300"/>
        </w:rPr>
      </w:pPr>
    </w:p>
    <w:p w14:paraId="78EE2F5F" w14:textId="59834E44" w:rsidR="004A5244" w:rsidRPr="000663B6" w:rsidRDefault="004A5244">
      <w:pPr>
        <w:rPr>
          <w:rFonts w:ascii="Museo Sans 300" w:hAnsi="Museo Sans 300"/>
          <w:b/>
          <w:bCs/>
          <w:u w:val="single"/>
        </w:rPr>
      </w:pPr>
    </w:p>
    <w:p w14:paraId="5877B629" w14:textId="77777777" w:rsidR="004A5244" w:rsidRPr="000663B6" w:rsidRDefault="004A5244">
      <w:pPr>
        <w:rPr>
          <w:rFonts w:ascii="Museo Sans 300" w:hAnsi="Museo Sans 300"/>
          <w:b/>
          <w:bCs/>
          <w:u w:val="single"/>
        </w:rPr>
      </w:pPr>
    </w:p>
    <w:p w14:paraId="63EE4C2A" w14:textId="77777777" w:rsidR="004A5244" w:rsidRPr="000663B6" w:rsidRDefault="004A5244">
      <w:pPr>
        <w:rPr>
          <w:rFonts w:ascii="Museo Sans 300" w:hAnsi="Museo Sans 300"/>
          <w:b/>
          <w:bCs/>
          <w:u w:val="single"/>
        </w:rPr>
      </w:pPr>
    </w:p>
    <w:p w14:paraId="656757D3" w14:textId="77777777" w:rsidR="004A5244" w:rsidRPr="000663B6" w:rsidRDefault="004A5244">
      <w:pPr>
        <w:rPr>
          <w:rFonts w:ascii="Museo Sans 300" w:hAnsi="Museo Sans 300"/>
          <w:b/>
          <w:bCs/>
          <w:u w:val="single"/>
        </w:rPr>
      </w:pPr>
    </w:p>
    <w:p w14:paraId="67922DA4" w14:textId="77777777" w:rsidR="004A5244" w:rsidRPr="000663B6" w:rsidRDefault="004A5244">
      <w:pPr>
        <w:rPr>
          <w:rFonts w:ascii="Museo Sans 300" w:hAnsi="Museo Sans 300"/>
          <w:b/>
          <w:bCs/>
          <w:u w:val="single"/>
        </w:rPr>
      </w:pPr>
    </w:p>
    <w:p w14:paraId="57EA1122" w14:textId="77777777" w:rsidR="004A5244" w:rsidRPr="000663B6" w:rsidRDefault="004A5244">
      <w:pPr>
        <w:rPr>
          <w:rFonts w:ascii="Museo Sans 300" w:hAnsi="Museo Sans 300"/>
          <w:b/>
          <w:bCs/>
          <w:u w:val="single"/>
        </w:rPr>
      </w:pPr>
    </w:p>
    <w:p w14:paraId="21FE4843" w14:textId="77777777" w:rsidR="004A5244" w:rsidRPr="000663B6" w:rsidRDefault="004A5244">
      <w:pPr>
        <w:rPr>
          <w:rFonts w:ascii="Museo Sans 300" w:hAnsi="Museo Sans 300"/>
          <w:b/>
          <w:bCs/>
          <w:u w:val="single"/>
        </w:rPr>
      </w:pPr>
    </w:p>
    <w:p w14:paraId="46A147BB" w14:textId="77777777" w:rsidR="004A5244" w:rsidRPr="000663B6" w:rsidRDefault="004A5244">
      <w:pPr>
        <w:rPr>
          <w:rFonts w:ascii="Museo Sans 300" w:hAnsi="Museo Sans 300"/>
          <w:b/>
          <w:bCs/>
          <w:u w:val="single"/>
        </w:rPr>
      </w:pPr>
    </w:p>
    <w:p w14:paraId="088F44DB" w14:textId="12644C06" w:rsidR="00753451" w:rsidRPr="00415B0E" w:rsidRDefault="00753451">
      <w:pPr>
        <w:rPr>
          <w:rFonts w:ascii="Museo Sans 500" w:hAnsi="Museo Sans 500"/>
          <w:b/>
          <w:bCs/>
          <w:sz w:val="20"/>
          <w:szCs w:val="20"/>
          <w:u w:val="single"/>
        </w:rPr>
      </w:pPr>
      <w:r w:rsidRPr="00415B0E">
        <w:rPr>
          <w:rFonts w:ascii="Museo Sans 500" w:hAnsi="Museo Sans 500"/>
          <w:b/>
          <w:bCs/>
          <w:sz w:val="20"/>
          <w:szCs w:val="20"/>
          <w:u w:val="single"/>
        </w:rPr>
        <w:t>The Future of Farming &amp; Food Production | Environment, Sustainability &amp; Emerging Technologies</w:t>
      </w:r>
    </w:p>
    <w:p w14:paraId="2B6B5545" w14:textId="18B688D2" w:rsidR="00E0287B" w:rsidRPr="00422AAC" w:rsidRDefault="29E95663" w:rsidP="325547BA">
      <w:pPr>
        <w:rPr>
          <w:rFonts w:ascii="Museo Sans 300" w:hAnsi="Museo Sans 300"/>
          <w:sz w:val="20"/>
          <w:szCs w:val="20"/>
        </w:rPr>
      </w:pPr>
      <w:r w:rsidRPr="00422AAC">
        <w:rPr>
          <w:rFonts w:ascii="Museo Sans 300" w:hAnsi="Museo Sans 300"/>
          <w:sz w:val="20"/>
          <w:szCs w:val="20"/>
        </w:rPr>
        <w:t>This seminar discusses w</w:t>
      </w:r>
      <w:r w:rsidR="00E0287B" w:rsidRPr="00422AAC">
        <w:rPr>
          <w:rFonts w:ascii="Museo Sans 300" w:hAnsi="Museo Sans 300"/>
          <w:sz w:val="20"/>
          <w:szCs w:val="20"/>
        </w:rPr>
        <w:t>hat changes are taking place in farming due to the UK’s drive to cut carbon</w:t>
      </w:r>
      <w:r w:rsidR="4E7707B1" w:rsidRPr="00422AAC">
        <w:rPr>
          <w:rFonts w:ascii="Museo Sans 300" w:hAnsi="Museo Sans 300"/>
          <w:sz w:val="20"/>
          <w:szCs w:val="20"/>
        </w:rPr>
        <w:t xml:space="preserve"> and improve biodiversity</w:t>
      </w:r>
      <w:r w:rsidR="00E0287B" w:rsidRPr="00422AAC">
        <w:rPr>
          <w:rFonts w:ascii="Museo Sans 300" w:hAnsi="Museo Sans 300"/>
          <w:sz w:val="20"/>
          <w:szCs w:val="20"/>
        </w:rPr>
        <w:t xml:space="preserve"> and how are farmers using this goal to improve efficiency and productivity in their farming businesses?</w:t>
      </w:r>
      <w:r w:rsidR="2D18628C" w:rsidRPr="00422AAC">
        <w:rPr>
          <w:rFonts w:ascii="Museo Sans 300" w:hAnsi="Museo Sans 300"/>
          <w:sz w:val="20"/>
          <w:szCs w:val="20"/>
        </w:rPr>
        <w:t xml:space="preserve">   Topics which will be addressed are:</w:t>
      </w:r>
    </w:p>
    <w:p w14:paraId="3279FA05" w14:textId="4400EE42" w:rsidR="00753451" w:rsidRPr="00422AAC" w:rsidRDefault="00753451" w:rsidP="00753451">
      <w:pPr>
        <w:rPr>
          <w:rFonts w:ascii="Museo Sans 300" w:hAnsi="Museo Sans 300"/>
          <w:sz w:val="20"/>
          <w:szCs w:val="20"/>
        </w:rPr>
      </w:pPr>
      <w:r w:rsidRPr="00422AAC">
        <w:rPr>
          <w:rFonts w:ascii="Museo Sans 300" w:hAnsi="Museo Sans 300"/>
          <w:sz w:val="20"/>
          <w:szCs w:val="20"/>
        </w:rPr>
        <w:t>a. How is farming evolving in response to environmental concerns?</w:t>
      </w:r>
      <w:r w:rsidRPr="00422AAC">
        <w:rPr>
          <w:rFonts w:ascii="Museo Sans 300" w:hAnsi="Museo Sans 300"/>
          <w:sz w:val="20"/>
          <w:szCs w:val="20"/>
        </w:rPr>
        <w:br/>
        <w:t>b. What are the most significant environmentally friendly farming practices gaining popularity today?</w:t>
      </w:r>
    </w:p>
    <w:p w14:paraId="5B862331" w14:textId="77777777" w:rsidR="00E0287B" w:rsidRPr="00422AAC" w:rsidRDefault="00753451" w:rsidP="00753451">
      <w:pPr>
        <w:rPr>
          <w:rFonts w:ascii="Museo Sans 300" w:hAnsi="Museo Sans 300"/>
          <w:sz w:val="20"/>
          <w:szCs w:val="20"/>
          <w:u w:val="single"/>
        </w:rPr>
      </w:pPr>
      <w:r w:rsidRPr="00422AAC">
        <w:rPr>
          <w:rFonts w:ascii="Museo Sans 300" w:hAnsi="Museo Sans 300"/>
          <w:sz w:val="20"/>
          <w:szCs w:val="20"/>
          <w:u w:val="single"/>
        </w:rPr>
        <w:t xml:space="preserve">Livestock Farming Practices: </w:t>
      </w:r>
    </w:p>
    <w:p w14:paraId="217B0DA0" w14:textId="0BB9A350" w:rsidR="00753451" w:rsidRPr="00422AAC" w:rsidRDefault="00753451" w:rsidP="00753451">
      <w:pPr>
        <w:rPr>
          <w:rFonts w:ascii="Museo Sans 300" w:hAnsi="Museo Sans 300"/>
          <w:sz w:val="20"/>
          <w:szCs w:val="20"/>
        </w:rPr>
      </w:pPr>
      <w:r w:rsidRPr="00422AAC">
        <w:rPr>
          <w:rFonts w:ascii="Museo Sans 300" w:hAnsi="Museo Sans 300"/>
          <w:sz w:val="20"/>
          <w:szCs w:val="20"/>
        </w:rPr>
        <w:t>a. What are the key processes involved in producing high-quality food on a livestock farm?</w:t>
      </w:r>
      <w:r w:rsidRPr="00422AAC">
        <w:rPr>
          <w:rFonts w:ascii="Museo Sans 300" w:hAnsi="Museo Sans 300"/>
          <w:sz w:val="20"/>
          <w:szCs w:val="20"/>
        </w:rPr>
        <w:br/>
        <w:t xml:space="preserve">b. How does </w:t>
      </w:r>
      <w:r w:rsidR="00E0287B" w:rsidRPr="00422AAC">
        <w:rPr>
          <w:rFonts w:ascii="Museo Sans 300" w:hAnsi="Museo Sans 300"/>
          <w:sz w:val="20"/>
          <w:szCs w:val="20"/>
        </w:rPr>
        <w:t>your farm</w:t>
      </w:r>
      <w:r w:rsidRPr="00422AAC">
        <w:rPr>
          <w:rFonts w:ascii="Museo Sans 300" w:hAnsi="Museo Sans 300"/>
          <w:sz w:val="20"/>
          <w:szCs w:val="20"/>
        </w:rPr>
        <w:t xml:space="preserve"> ensure the best quality food while balancing sustainability and animal welfare?</w:t>
      </w:r>
    </w:p>
    <w:p w14:paraId="46796603" w14:textId="77777777" w:rsidR="00E0287B" w:rsidRPr="00422AAC" w:rsidRDefault="00753451" w:rsidP="00753451">
      <w:pPr>
        <w:rPr>
          <w:rFonts w:ascii="Museo Sans 300" w:hAnsi="Museo Sans 300"/>
          <w:sz w:val="20"/>
          <w:szCs w:val="20"/>
          <w:u w:val="single"/>
        </w:rPr>
      </w:pPr>
      <w:r w:rsidRPr="00422AAC">
        <w:rPr>
          <w:rFonts w:ascii="Museo Sans 300" w:hAnsi="Museo Sans 300"/>
          <w:sz w:val="20"/>
          <w:szCs w:val="20"/>
          <w:u w:val="single"/>
        </w:rPr>
        <w:t xml:space="preserve">Sustainable Farming Models: </w:t>
      </w:r>
    </w:p>
    <w:p w14:paraId="08C67896" w14:textId="5C95B890" w:rsidR="00753451" w:rsidRPr="00422AAC" w:rsidRDefault="00753451" w:rsidP="00753451">
      <w:pPr>
        <w:rPr>
          <w:rFonts w:ascii="Museo Sans 300" w:hAnsi="Museo Sans 300"/>
          <w:sz w:val="20"/>
          <w:szCs w:val="20"/>
        </w:rPr>
      </w:pPr>
      <w:r w:rsidRPr="00422AAC">
        <w:rPr>
          <w:rFonts w:ascii="Museo Sans 300" w:hAnsi="Museo Sans 300"/>
          <w:sz w:val="20"/>
          <w:szCs w:val="20"/>
        </w:rPr>
        <w:t>a. How can</w:t>
      </w:r>
      <w:r w:rsidR="16527DF5" w:rsidRPr="00422AAC">
        <w:rPr>
          <w:rFonts w:ascii="Museo Sans 300" w:hAnsi="Museo Sans 300"/>
          <w:sz w:val="20"/>
          <w:szCs w:val="20"/>
        </w:rPr>
        <w:t xml:space="preserve"> </w:t>
      </w:r>
      <w:bookmarkStart w:id="0" w:name="_Int_buOU3Tnq"/>
      <w:r w:rsidR="16527DF5" w:rsidRPr="00422AAC">
        <w:rPr>
          <w:rFonts w:ascii="Museo Sans 300" w:hAnsi="Museo Sans 300"/>
          <w:sz w:val="20"/>
          <w:szCs w:val="20"/>
        </w:rPr>
        <w:t>farming</w:t>
      </w:r>
      <w:bookmarkEnd w:id="0"/>
      <w:r w:rsidR="16527DF5" w:rsidRPr="00422AAC">
        <w:rPr>
          <w:rFonts w:ascii="Museo Sans 300" w:hAnsi="Museo Sans 300"/>
          <w:sz w:val="20"/>
          <w:szCs w:val="20"/>
        </w:rPr>
        <w:t xml:space="preserve"> </w:t>
      </w:r>
      <w:r w:rsidRPr="00422AAC">
        <w:rPr>
          <w:rFonts w:ascii="Museo Sans 300" w:hAnsi="Museo Sans 300"/>
          <w:sz w:val="20"/>
          <w:szCs w:val="20"/>
        </w:rPr>
        <w:t xml:space="preserve">practices </w:t>
      </w:r>
      <w:r w:rsidR="40CA0BF7" w:rsidRPr="00422AAC">
        <w:rPr>
          <w:rFonts w:ascii="Museo Sans 300" w:hAnsi="Museo Sans 300"/>
          <w:sz w:val="20"/>
          <w:szCs w:val="20"/>
        </w:rPr>
        <w:t xml:space="preserve">balance </w:t>
      </w:r>
      <w:r w:rsidRPr="00422AAC">
        <w:rPr>
          <w:rFonts w:ascii="Museo Sans 300" w:hAnsi="Museo Sans 300"/>
          <w:sz w:val="20"/>
          <w:szCs w:val="20"/>
        </w:rPr>
        <w:t>food production, energy creation, and waste reduction?</w:t>
      </w:r>
      <w:r w:rsidRPr="00422AAC">
        <w:rPr>
          <w:rFonts w:ascii="Museo Sans 300" w:hAnsi="Museo Sans 300"/>
          <w:sz w:val="20"/>
          <w:szCs w:val="20"/>
        </w:rPr>
        <w:br/>
        <w:t>b. What lessons can be learned from integrating these systems to enhance sustainability in both plant and animal food production?</w:t>
      </w:r>
    </w:p>
    <w:p w14:paraId="767C3EAF" w14:textId="77777777" w:rsidR="00E0287B" w:rsidRPr="00422AAC" w:rsidRDefault="00753451" w:rsidP="00753451">
      <w:pPr>
        <w:rPr>
          <w:rFonts w:ascii="Museo Sans 300" w:hAnsi="Museo Sans 300"/>
          <w:sz w:val="20"/>
          <w:szCs w:val="20"/>
          <w:u w:val="single"/>
        </w:rPr>
      </w:pPr>
      <w:r w:rsidRPr="00422AAC">
        <w:rPr>
          <w:rFonts w:ascii="Museo Sans 300" w:hAnsi="Museo Sans 300"/>
          <w:sz w:val="20"/>
          <w:szCs w:val="20"/>
          <w:u w:val="single"/>
        </w:rPr>
        <w:t xml:space="preserve">Environmentally Sustainable Farming Practices: </w:t>
      </w:r>
    </w:p>
    <w:p w14:paraId="410CD494" w14:textId="125F1842" w:rsidR="00753451" w:rsidRPr="00422AAC" w:rsidRDefault="00753451" w:rsidP="00753451">
      <w:pPr>
        <w:rPr>
          <w:rFonts w:ascii="Museo Sans 300" w:hAnsi="Museo Sans 300"/>
          <w:sz w:val="20"/>
          <w:szCs w:val="20"/>
        </w:rPr>
      </w:pPr>
      <w:r w:rsidRPr="00422AAC">
        <w:rPr>
          <w:rFonts w:ascii="Museo Sans 300" w:hAnsi="Museo Sans 300"/>
          <w:sz w:val="20"/>
          <w:szCs w:val="20"/>
        </w:rPr>
        <w:t>a. What sustainable practices are essential in reducing the environmental impact of farming operations?</w:t>
      </w:r>
    </w:p>
    <w:p w14:paraId="22CEE135" w14:textId="77777777" w:rsidR="00E0287B" w:rsidRPr="00422AAC" w:rsidRDefault="00753451" w:rsidP="00753451">
      <w:pPr>
        <w:rPr>
          <w:rFonts w:ascii="Museo Sans 300" w:hAnsi="Museo Sans 300"/>
          <w:sz w:val="20"/>
          <w:szCs w:val="20"/>
          <w:u w:val="single"/>
        </w:rPr>
      </w:pPr>
      <w:r w:rsidRPr="00422AAC">
        <w:rPr>
          <w:rFonts w:ascii="Museo Sans 300" w:hAnsi="Museo Sans 300"/>
          <w:sz w:val="20"/>
          <w:szCs w:val="20"/>
          <w:u w:val="single"/>
        </w:rPr>
        <w:t xml:space="preserve">Consumer Preferences in Meat Purchasing: </w:t>
      </w:r>
    </w:p>
    <w:p w14:paraId="0DEE211E" w14:textId="77777777" w:rsidR="003C0C45" w:rsidRDefault="00753451" w:rsidP="003C0C45">
      <w:pPr>
        <w:pStyle w:val="ListParagraph"/>
        <w:numPr>
          <w:ilvl w:val="0"/>
          <w:numId w:val="13"/>
        </w:numPr>
        <w:rPr>
          <w:rFonts w:ascii="Museo Sans 300" w:hAnsi="Museo Sans 300"/>
          <w:sz w:val="20"/>
          <w:szCs w:val="20"/>
        </w:rPr>
      </w:pPr>
      <w:r w:rsidRPr="003C0C45">
        <w:rPr>
          <w:rFonts w:ascii="Museo Sans 300" w:hAnsi="Museo Sans 300"/>
          <w:sz w:val="20"/>
          <w:szCs w:val="20"/>
        </w:rPr>
        <w:t>How are evolving consumer preferences for high-quality, local meat influencing the livestock and farming industries?</w:t>
      </w:r>
    </w:p>
    <w:p w14:paraId="258D743F" w14:textId="0EDD261C" w:rsidR="003C0C45" w:rsidRPr="00AB6DF0" w:rsidRDefault="00F72BAC" w:rsidP="00AB6DF0">
      <w:pPr>
        <w:pStyle w:val="ListParagraph"/>
        <w:numPr>
          <w:ilvl w:val="0"/>
          <w:numId w:val="13"/>
        </w:numPr>
        <w:rPr>
          <w:rFonts w:ascii="Museo Sans 300" w:hAnsi="Museo Sans 300"/>
          <w:sz w:val="20"/>
          <w:szCs w:val="20"/>
        </w:rPr>
      </w:pPr>
      <w:r w:rsidRPr="003C0C45">
        <w:rPr>
          <w:rFonts w:ascii="Museo Sans 300" w:hAnsi="Museo Sans 300"/>
          <w:sz w:val="20"/>
          <w:szCs w:val="20"/>
        </w:rPr>
        <w:t>How can consumers distinguish between ethically produced, high-quality meat and less sustainable alternatives?</w:t>
      </w:r>
    </w:p>
    <w:p w14:paraId="692517B1" w14:textId="1254603F" w:rsidR="00F72BAC" w:rsidRPr="00422AAC" w:rsidRDefault="00F72BAC">
      <w:pPr>
        <w:rPr>
          <w:rFonts w:ascii="Museo Sans 300" w:hAnsi="Museo Sans 300"/>
          <w:sz w:val="20"/>
          <w:szCs w:val="20"/>
          <w:u w:val="single"/>
        </w:rPr>
      </w:pPr>
      <w:r w:rsidRPr="00422AAC">
        <w:rPr>
          <w:rFonts w:ascii="Museo Sans 300" w:hAnsi="Museo Sans 300"/>
          <w:sz w:val="20"/>
          <w:szCs w:val="20"/>
          <w:u w:val="single"/>
        </w:rPr>
        <w:t xml:space="preserve">The Role of International Trade and the </w:t>
      </w:r>
      <w:r w:rsidR="0041459F" w:rsidRPr="00422AAC">
        <w:rPr>
          <w:rFonts w:ascii="Museo Sans 300" w:hAnsi="Museo Sans 300"/>
          <w:sz w:val="20"/>
          <w:szCs w:val="20"/>
          <w:u w:val="single"/>
        </w:rPr>
        <w:t>E</w:t>
      </w:r>
      <w:r w:rsidRPr="00422AAC">
        <w:rPr>
          <w:rFonts w:ascii="Museo Sans 300" w:hAnsi="Museo Sans 300"/>
          <w:sz w:val="20"/>
          <w:szCs w:val="20"/>
          <w:u w:val="single"/>
        </w:rPr>
        <w:t>ffect of</w:t>
      </w:r>
      <w:r w:rsidR="0041459F" w:rsidRPr="00422AAC">
        <w:rPr>
          <w:rFonts w:ascii="Museo Sans 300" w:hAnsi="Museo Sans 300"/>
          <w:sz w:val="20"/>
          <w:szCs w:val="20"/>
          <w:u w:val="single"/>
        </w:rPr>
        <w:t xml:space="preserve"> it on the Drive for Sustainability</w:t>
      </w:r>
    </w:p>
    <w:p w14:paraId="0C6EE082" w14:textId="05D056A1" w:rsidR="0041459F" w:rsidRPr="00A63942" w:rsidRDefault="00A2710A" w:rsidP="00A63942">
      <w:pPr>
        <w:pStyle w:val="ListParagraph"/>
        <w:numPr>
          <w:ilvl w:val="0"/>
          <w:numId w:val="9"/>
        </w:numPr>
        <w:rPr>
          <w:rFonts w:ascii="Museo Sans 300" w:hAnsi="Museo Sans 300"/>
          <w:sz w:val="20"/>
          <w:szCs w:val="20"/>
        </w:rPr>
      </w:pPr>
      <w:r w:rsidRPr="00A63942">
        <w:rPr>
          <w:rFonts w:ascii="Museo Sans 300" w:hAnsi="Museo Sans 300"/>
          <w:sz w:val="20"/>
          <w:szCs w:val="20"/>
        </w:rPr>
        <w:t>How do consumer expectations for sustainability in markets like the UK differ from those in emerging markets like China, and how should this influence our approach to product development and trade strategies?</w:t>
      </w:r>
    </w:p>
    <w:p w14:paraId="2503E128" w14:textId="33DF58B1" w:rsidR="00422AAC" w:rsidRPr="00422AAC" w:rsidRDefault="00422AAC" w:rsidP="00422AAC">
      <w:pPr>
        <w:pStyle w:val="ListParagraph"/>
        <w:numPr>
          <w:ilvl w:val="0"/>
          <w:numId w:val="9"/>
        </w:numPr>
        <w:rPr>
          <w:rFonts w:ascii="Museo Sans 300" w:hAnsi="Museo Sans 300"/>
          <w:sz w:val="20"/>
          <w:szCs w:val="20"/>
        </w:rPr>
      </w:pPr>
      <w:r w:rsidRPr="00422AAC">
        <w:rPr>
          <w:rFonts w:ascii="Museo Sans 300" w:hAnsi="Museo Sans 300"/>
          <w:sz w:val="20"/>
          <w:szCs w:val="20"/>
        </w:rPr>
        <w:t>How does international trade shape the sustainability agenda in agriculture, and how can producers align with the differing environmental standards of global markets?</w:t>
      </w:r>
    </w:p>
    <w:p w14:paraId="0CE354B4" w14:textId="4F0ACDDF" w:rsidR="00E0287B" w:rsidRPr="00422AAC" w:rsidRDefault="00753451">
      <w:pPr>
        <w:rPr>
          <w:rFonts w:ascii="Museo Sans 300" w:hAnsi="Museo Sans 300"/>
          <w:sz w:val="20"/>
          <w:szCs w:val="20"/>
          <w:u w:val="single"/>
        </w:rPr>
      </w:pPr>
      <w:r w:rsidRPr="00422AAC">
        <w:rPr>
          <w:rFonts w:ascii="Museo Sans 300" w:hAnsi="Museo Sans 300"/>
          <w:sz w:val="20"/>
          <w:szCs w:val="20"/>
          <w:u w:val="single"/>
        </w:rPr>
        <w:t xml:space="preserve">The Future of Farming and Food Production: </w:t>
      </w:r>
    </w:p>
    <w:p w14:paraId="1C73C227" w14:textId="77777777" w:rsidR="00A63942" w:rsidRDefault="00753451" w:rsidP="00A63942">
      <w:pPr>
        <w:pStyle w:val="ListParagraph"/>
        <w:numPr>
          <w:ilvl w:val="0"/>
          <w:numId w:val="12"/>
        </w:numPr>
        <w:rPr>
          <w:rFonts w:ascii="Museo Sans 300" w:hAnsi="Museo Sans 300"/>
          <w:sz w:val="20"/>
          <w:szCs w:val="20"/>
        </w:rPr>
      </w:pPr>
      <w:r w:rsidRPr="00A63942">
        <w:rPr>
          <w:rFonts w:ascii="Museo Sans 300" w:hAnsi="Museo Sans 300"/>
          <w:sz w:val="20"/>
          <w:szCs w:val="20"/>
        </w:rPr>
        <w:t>How is the integration of sustainable practices, consumer trends, and innovative technologies shaping the future of farming?</w:t>
      </w:r>
    </w:p>
    <w:p w14:paraId="0BD7F65B" w14:textId="50C7CF97" w:rsidR="00E0287B" w:rsidRDefault="00753451" w:rsidP="00A63942">
      <w:pPr>
        <w:pStyle w:val="ListParagraph"/>
        <w:numPr>
          <w:ilvl w:val="0"/>
          <w:numId w:val="12"/>
        </w:numPr>
        <w:rPr>
          <w:rFonts w:ascii="Museo Sans 300" w:hAnsi="Museo Sans 300"/>
          <w:sz w:val="20"/>
          <w:szCs w:val="20"/>
        </w:rPr>
      </w:pPr>
      <w:r w:rsidRPr="00A63942">
        <w:rPr>
          <w:rFonts w:ascii="Museo Sans 300" w:hAnsi="Museo Sans 300"/>
          <w:sz w:val="20"/>
          <w:szCs w:val="20"/>
        </w:rPr>
        <w:t>What steps should farms take to ensure they are meeting both sustainability goals and consumer demands for quality and ethics in food production?</w:t>
      </w:r>
    </w:p>
    <w:p w14:paraId="0AC8051D" w14:textId="77777777" w:rsidR="00AB6DF0" w:rsidRPr="003C0C45" w:rsidRDefault="00AB6DF0" w:rsidP="00AB6DF0">
      <w:pPr>
        <w:pStyle w:val="ListParagraph"/>
        <w:numPr>
          <w:ilvl w:val="0"/>
          <w:numId w:val="12"/>
        </w:numPr>
        <w:rPr>
          <w:rFonts w:ascii="Museo Sans 300" w:hAnsi="Museo Sans 300"/>
          <w:sz w:val="20"/>
          <w:szCs w:val="20"/>
        </w:rPr>
      </w:pPr>
      <w:r w:rsidRPr="003C0C45">
        <w:rPr>
          <w:rFonts w:ascii="Museo Sans 300" w:hAnsi="Museo Sans 300"/>
          <w:sz w:val="20"/>
          <w:szCs w:val="20"/>
        </w:rPr>
        <w:t>How can the agricultural sector reconcile the growing focus on sustainability with the demand-driven markets, such as animal 5th quarter products, where price takes precedence over environmental concerns?</w:t>
      </w:r>
    </w:p>
    <w:p w14:paraId="3C51007A" w14:textId="77777777" w:rsidR="00AB6DF0" w:rsidRPr="00AB6DF0" w:rsidRDefault="00AB6DF0" w:rsidP="00AB6DF0">
      <w:pPr>
        <w:ind w:left="360"/>
        <w:rPr>
          <w:rFonts w:ascii="Museo Sans 300" w:hAnsi="Museo Sans 300"/>
          <w:sz w:val="20"/>
          <w:szCs w:val="20"/>
        </w:rPr>
      </w:pPr>
    </w:p>
    <w:p w14:paraId="7F163838" w14:textId="77777777" w:rsidR="00A63942" w:rsidRPr="00A63942" w:rsidRDefault="00A63942" w:rsidP="00A63942">
      <w:pPr>
        <w:pStyle w:val="ListParagraph"/>
        <w:rPr>
          <w:rFonts w:ascii="Museo Sans 300" w:hAnsi="Museo Sans 300"/>
          <w:sz w:val="20"/>
          <w:szCs w:val="20"/>
        </w:rPr>
      </w:pPr>
    </w:p>
    <w:p w14:paraId="0F425A78" w14:textId="77777777" w:rsidR="00E0287B" w:rsidRPr="00422AAC" w:rsidRDefault="00E0287B">
      <w:pPr>
        <w:rPr>
          <w:rFonts w:ascii="Museo Sans 300" w:hAnsi="Museo Sans 300"/>
          <w:b/>
          <w:bCs/>
          <w:sz w:val="20"/>
          <w:szCs w:val="20"/>
          <w:u w:val="single"/>
        </w:rPr>
      </w:pPr>
    </w:p>
    <w:p w14:paraId="2451AB93" w14:textId="5B949621" w:rsidR="325547BA" w:rsidRPr="00422AAC" w:rsidRDefault="325547BA">
      <w:pPr>
        <w:rPr>
          <w:rFonts w:ascii="Museo Sans 300" w:hAnsi="Museo Sans 300"/>
          <w:sz w:val="20"/>
          <w:szCs w:val="20"/>
        </w:rPr>
      </w:pPr>
      <w:r w:rsidRPr="00422AAC">
        <w:rPr>
          <w:rFonts w:ascii="Museo Sans 300" w:hAnsi="Museo Sans 300"/>
          <w:sz w:val="20"/>
          <w:szCs w:val="20"/>
        </w:rPr>
        <w:br w:type="page"/>
      </w:r>
    </w:p>
    <w:p w14:paraId="1710CA4B" w14:textId="77777777" w:rsidR="000663B6" w:rsidRPr="00422AAC" w:rsidRDefault="000663B6">
      <w:pPr>
        <w:rPr>
          <w:rFonts w:ascii="Museo Sans 300" w:hAnsi="Museo Sans 300"/>
          <w:b/>
          <w:bCs/>
          <w:sz w:val="20"/>
          <w:szCs w:val="20"/>
          <w:u w:val="single"/>
        </w:rPr>
      </w:pPr>
    </w:p>
    <w:p w14:paraId="2B62E6CD" w14:textId="57208EBD" w:rsidR="00753451" w:rsidRPr="00415B0E" w:rsidRDefault="00753451">
      <w:pPr>
        <w:rPr>
          <w:rFonts w:ascii="Museo Sans 500" w:hAnsi="Museo Sans 500"/>
          <w:b/>
          <w:bCs/>
          <w:sz w:val="20"/>
          <w:szCs w:val="20"/>
          <w:u w:val="single"/>
        </w:rPr>
      </w:pPr>
      <w:r w:rsidRPr="00415B0E">
        <w:rPr>
          <w:rFonts w:ascii="Museo Sans 500" w:hAnsi="Museo Sans 500"/>
          <w:b/>
          <w:bCs/>
          <w:sz w:val="20"/>
          <w:szCs w:val="20"/>
          <w:u w:val="single"/>
        </w:rPr>
        <w:t>Succession Planning &amp; Intergenerational Farming</w:t>
      </w:r>
    </w:p>
    <w:p w14:paraId="7A76AB8A" w14:textId="4DF3EF8A" w:rsidR="00E0287B" w:rsidRPr="00422AAC" w:rsidRDefault="00E0287B">
      <w:pPr>
        <w:rPr>
          <w:rFonts w:ascii="Museo Sans 300" w:hAnsi="Museo Sans 300"/>
          <w:sz w:val="20"/>
          <w:szCs w:val="20"/>
        </w:rPr>
      </w:pPr>
      <w:r w:rsidRPr="00422AAC">
        <w:rPr>
          <w:rFonts w:ascii="Museo Sans 300" w:hAnsi="Museo Sans 300"/>
          <w:sz w:val="20"/>
          <w:szCs w:val="20"/>
        </w:rPr>
        <w:t xml:space="preserve">As things are slowing down towards the end of the year, now is the perfect time to secure your farm’s future. This seminar will be an open discussion between the speakers and the audience, giving their expertise on these two important subjects to help create a sustainable farming business. </w:t>
      </w:r>
    </w:p>
    <w:p w14:paraId="1D4CA52D" w14:textId="3504DFFA" w:rsidR="00E0287B" w:rsidRPr="00422AAC" w:rsidRDefault="00E0287B">
      <w:pPr>
        <w:rPr>
          <w:rFonts w:ascii="Museo Sans 300" w:hAnsi="Museo Sans 300"/>
          <w:sz w:val="20"/>
          <w:szCs w:val="20"/>
        </w:rPr>
      </w:pPr>
      <w:r w:rsidRPr="00422AAC">
        <w:rPr>
          <w:rFonts w:ascii="Museo Sans 300" w:hAnsi="Museo Sans 300"/>
          <w:sz w:val="20"/>
          <w:szCs w:val="20"/>
        </w:rPr>
        <w:t xml:space="preserve">Victoria </w:t>
      </w:r>
      <w:proofErr w:type="spellStart"/>
      <w:r w:rsidRPr="00422AAC">
        <w:rPr>
          <w:rFonts w:ascii="Museo Sans 300" w:hAnsi="Museo Sans 300"/>
          <w:sz w:val="20"/>
          <w:szCs w:val="20"/>
        </w:rPr>
        <w:t>Ivinson</w:t>
      </w:r>
      <w:proofErr w:type="spellEnd"/>
      <w:r w:rsidRPr="00422AAC">
        <w:rPr>
          <w:rFonts w:ascii="Museo Sans 300" w:hAnsi="Museo Sans 300"/>
          <w:sz w:val="20"/>
          <w:szCs w:val="20"/>
        </w:rPr>
        <w:t xml:space="preserve"> will talk through Succession Planning and addressing the FAQs asked by many farmers: </w:t>
      </w:r>
    </w:p>
    <w:p w14:paraId="07BCB4D1" w14:textId="42013043" w:rsidR="00E0287B" w:rsidRPr="00422AAC" w:rsidRDefault="00E0287B" w:rsidP="00E0287B">
      <w:pPr>
        <w:pStyle w:val="ListParagraph"/>
        <w:numPr>
          <w:ilvl w:val="0"/>
          <w:numId w:val="2"/>
        </w:numPr>
        <w:rPr>
          <w:rFonts w:ascii="Museo Sans 300" w:hAnsi="Museo Sans 300"/>
          <w:sz w:val="20"/>
          <w:szCs w:val="20"/>
        </w:rPr>
      </w:pPr>
      <w:r w:rsidRPr="00422AAC">
        <w:rPr>
          <w:rFonts w:ascii="Museo Sans 300" w:hAnsi="Museo Sans 300"/>
          <w:sz w:val="20"/>
          <w:szCs w:val="20"/>
        </w:rPr>
        <w:t xml:space="preserve">What are the key concepts of succession planning, how and when to start it? </w:t>
      </w:r>
      <w:r w:rsidRPr="00422AAC">
        <w:rPr>
          <w:rFonts w:ascii="Museo Sans 300" w:hAnsi="Museo Sans 300"/>
          <w:sz w:val="20"/>
          <w:szCs w:val="20"/>
        </w:rPr>
        <w:br/>
        <w:t>What tools are available to farmers to allow for transfer of assets and wealth?</w:t>
      </w:r>
    </w:p>
    <w:p w14:paraId="1FE9CC0D" w14:textId="18368280" w:rsidR="00E0287B" w:rsidRPr="00422AAC" w:rsidRDefault="00E0287B" w:rsidP="00E0287B">
      <w:pPr>
        <w:pStyle w:val="ListParagraph"/>
        <w:numPr>
          <w:ilvl w:val="0"/>
          <w:numId w:val="2"/>
        </w:numPr>
        <w:rPr>
          <w:rFonts w:ascii="Museo Sans 300" w:hAnsi="Museo Sans 300"/>
          <w:sz w:val="20"/>
          <w:szCs w:val="20"/>
        </w:rPr>
      </w:pPr>
      <w:r w:rsidRPr="00422AAC">
        <w:rPr>
          <w:rFonts w:ascii="Museo Sans 300" w:hAnsi="Museo Sans 300"/>
          <w:sz w:val="20"/>
          <w:szCs w:val="20"/>
        </w:rPr>
        <w:t>How can tax planning help families minimi</w:t>
      </w:r>
      <w:r w:rsidR="006423BB" w:rsidRPr="00422AAC">
        <w:rPr>
          <w:rFonts w:ascii="Museo Sans 300" w:hAnsi="Museo Sans 300"/>
          <w:sz w:val="20"/>
          <w:szCs w:val="20"/>
        </w:rPr>
        <w:t>s</w:t>
      </w:r>
      <w:r w:rsidRPr="00422AAC">
        <w:rPr>
          <w:rFonts w:ascii="Museo Sans 300" w:hAnsi="Museo Sans 300"/>
          <w:sz w:val="20"/>
          <w:szCs w:val="20"/>
        </w:rPr>
        <w:t>e the financial burden when transferring estates across generations?</w:t>
      </w:r>
    </w:p>
    <w:p w14:paraId="17CD1BD9" w14:textId="670402BC" w:rsidR="00E0287B" w:rsidRPr="00422AAC" w:rsidRDefault="00E0287B" w:rsidP="00E0287B">
      <w:pPr>
        <w:pStyle w:val="ListParagraph"/>
        <w:numPr>
          <w:ilvl w:val="0"/>
          <w:numId w:val="2"/>
        </w:numPr>
        <w:rPr>
          <w:rFonts w:ascii="Museo Sans 300" w:hAnsi="Museo Sans 300"/>
          <w:sz w:val="20"/>
          <w:szCs w:val="20"/>
        </w:rPr>
      </w:pPr>
      <w:r w:rsidRPr="00422AAC">
        <w:rPr>
          <w:rFonts w:ascii="Museo Sans 300" w:hAnsi="Museo Sans 300"/>
          <w:sz w:val="20"/>
          <w:szCs w:val="20"/>
        </w:rPr>
        <w:t xml:space="preserve">Advice beyond the numbers, in terms of family politics and relationships </w:t>
      </w:r>
    </w:p>
    <w:p w14:paraId="2065DFAF" w14:textId="77777777" w:rsidR="0017140E" w:rsidRDefault="00AA0889" w:rsidP="0017140E">
      <w:pPr>
        <w:rPr>
          <w:rFonts w:ascii="Museo Sans 300" w:hAnsi="Museo Sans 300"/>
          <w:sz w:val="20"/>
          <w:szCs w:val="20"/>
        </w:rPr>
      </w:pPr>
      <w:r w:rsidRPr="00422AAC">
        <w:rPr>
          <w:rFonts w:ascii="Museo Sans 300" w:hAnsi="Museo Sans 300"/>
          <w:sz w:val="20"/>
          <w:szCs w:val="20"/>
        </w:rPr>
        <w:t>Emma Armstong</w:t>
      </w:r>
      <w:r w:rsidR="003F5B83">
        <w:rPr>
          <w:rFonts w:ascii="Museo Sans 300" w:hAnsi="Museo Sans 300"/>
          <w:sz w:val="20"/>
          <w:szCs w:val="20"/>
        </w:rPr>
        <w:t xml:space="preserve"> &amp; Emma Baker</w:t>
      </w:r>
      <w:r w:rsidRPr="00422AAC">
        <w:rPr>
          <w:rFonts w:ascii="Museo Sans 300" w:hAnsi="Museo Sans 300"/>
          <w:sz w:val="20"/>
          <w:szCs w:val="20"/>
        </w:rPr>
        <w:t xml:space="preserve"> </w:t>
      </w:r>
      <w:r w:rsidR="00E0287B" w:rsidRPr="00422AAC">
        <w:rPr>
          <w:rFonts w:ascii="Museo Sans 300" w:hAnsi="Museo Sans 300"/>
          <w:sz w:val="20"/>
          <w:szCs w:val="20"/>
        </w:rPr>
        <w:t xml:space="preserve">from </w:t>
      </w:r>
      <w:r w:rsidRPr="00422AAC">
        <w:rPr>
          <w:rFonts w:ascii="Museo Sans 300" w:hAnsi="Museo Sans 300"/>
          <w:sz w:val="20"/>
          <w:szCs w:val="20"/>
        </w:rPr>
        <w:t>Burnetts</w:t>
      </w:r>
      <w:r w:rsidR="00E0287B" w:rsidRPr="00422AAC">
        <w:rPr>
          <w:rFonts w:ascii="Museo Sans 300" w:hAnsi="Museo Sans 300"/>
          <w:sz w:val="20"/>
          <w:szCs w:val="20"/>
        </w:rPr>
        <w:t xml:space="preserve"> Solicitors will be on hand to discuss any legal implications:</w:t>
      </w:r>
    </w:p>
    <w:p w14:paraId="4AC0EC20" w14:textId="44E949EB" w:rsidR="0017140E" w:rsidRPr="0017140E" w:rsidRDefault="0017140E" w:rsidP="0017140E">
      <w:pPr>
        <w:pStyle w:val="ListParagraph"/>
        <w:numPr>
          <w:ilvl w:val="0"/>
          <w:numId w:val="14"/>
        </w:numPr>
        <w:rPr>
          <w:rFonts w:ascii="Museo Sans 300" w:hAnsi="Museo Sans 300"/>
          <w:sz w:val="20"/>
          <w:szCs w:val="20"/>
        </w:rPr>
      </w:pPr>
      <w:r w:rsidRPr="0017140E">
        <w:rPr>
          <w:rFonts w:ascii="Museo Sans 300" w:hAnsi="Museo Sans 300"/>
          <w:sz w:val="20"/>
          <w:szCs w:val="20"/>
        </w:rPr>
        <w:t>How can creating wills and trusts protect family assets and facilitate smoother transitions between generations?</w:t>
      </w:r>
    </w:p>
    <w:p w14:paraId="662F734C" w14:textId="3493D0B5" w:rsidR="0017140E" w:rsidRPr="0017140E" w:rsidRDefault="0017140E" w:rsidP="0017140E">
      <w:pPr>
        <w:pStyle w:val="ListParagraph"/>
        <w:numPr>
          <w:ilvl w:val="0"/>
          <w:numId w:val="14"/>
        </w:numPr>
        <w:rPr>
          <w:rFonts w:ascii="Museo Sans 300" w:hAnsi="Museo Sans 300"/>
          <w:sz w:val="20"/>
          <w:szCs w:val="20"/>
        </w:rPr>
      </w:pPr>
      <w:r w:rsidRPr="0017140E">
        <w:rPr>
          <w:rFonts w:ascii="Museo Sans 300" w:hAnsi="Museo Sans 300"/>
          <w:sz w:val="20"/>
          <w:szCs w:val="20"/>
        </w:rPr>
        <w:t>How can families approach the process of succession to ensure fairness and minimize conflict?</w:t>
      </w:r>
    </w:p>
    <w:p w14:paraId="6CA00639" w14:textId="77777777" w:rsidR="0017140E" w:rsidRDefault="0017140E" w:rsidP="0017140E">
      <w:pPr>
        <w:pStyle w:val="ListParagraph"/>
        <w:numPr>
          <w:ilvl w:val="0"/>
          <w:numId w:val="14"/>
        </w:numPr>
        <w:rPr>
          <w:rFonts w:ascii="Museo Sans 300" w:hAnsi="Museo Sans 300"/>
          <w:sz w:val="20"/>
          <w:szCs w:val="20"/>
        </w:rPr>
      </w:pPr>
      <w:r w:rsidRPr="0017140E">
        <w:rPr>
          <w:rFonts w:ascii="Museo Sans 300" w:hAnsi="Museo Sans 300"/>
          <w:sz w:val="20"/>
          <w:szCs w:val="20"/>
        </w:rPr>
        <w:t>What are the legal considerations when transferring assets within a family farm?</w:t>
      </w:r>
    </w:p>
    <w:p w14:paraId="2C6D536F" w14:textId="77777777" w:rsidR="0017140E" w:rsidRPr="0017140E" w:rsidRDefault="0017140E" w:rsidP="0017140E">
      <w:pPr>
        <w:rPr>
          <w:rFonts w:ascii="Museo Sans 300" w:hAnsi="Museo Sans 300"/>
          <w:sz w:val="20"/>
          <w:szCs w:val="20"/>
        </w:rPr>
      </w:pPr>
    </w:p>
    <w:p w14:paraId="695F1F97" w14:textId="44C749F7" w:rsidR="00E0287B" w:rsidRPr="0017140E" w:rsidRDefault="00E0287B" w:rsidP="0017140E">
      <w:pPr>
        <w:rPr>
          <w:rFonts w:ascii="Museo Sans 300" w:hAnsi="Museo Sans 300"/>
          <w:sz w:val="20"/>
          <w:szCs w:val="20"/>
        </w:rPr>
      </w:pPr>
      <w:r w:rsidRPr="0017140E">
        <w:rPr>
          <w:rFonts w:ascii="Museo Sans 300" w:hAnsi="Museo Sans 300"/>
          <w:sz w:val="20"/>
          <w:szCs w:val="20"/>
        </w:rPr>
        <w:t>Jonathan Hird</w:t>
      </w:r>
      <w:r w:rsidR="00DD74EC" w:rsidRPr="0017140E">
        <w:rPr>
          <w:rFonts w:ascii="Museo Sans 300" w:hAnsi="Museo Sans 300"/>
          <w:sz w:val="20"/>
          <w:szCs w:val="20"/>
        </w:rPr>
        <w:t xml:space="preserve">, Associate </w:t>
      </w:r>
      <w:r w:rsidRPr="0017140E">
        <w:rPr>
          <w:rFonts w:ascii="Museo Sans 300" w:hAnsi="Museo Sans 300"/>
          <w:sz w:val="20"/>
          <w:szCs w:val="20"/>
        </w:rPr>
        <w:t>Director &amp; Chartered Surveyor</w:t>
      </w:r>
      <w:r w:rsidR="00DD74EC" w:rsidRPr="0017140E">
        <w:rPr>
          <w:rFonts w:ascii="Museo Sans 300" w:hAnsi="Museo Sans 300"/>
          <w:sz w:val="20"/>
          <w:szCs w:val="20"/>
        </w:rPr>
        <w:t xml:space="preserve"> at H&amp;H Land &amp; Estates</w:t>
      </w:r>
      <w:r w:rsidRPr="0017140E">
        <w:rPr>
          <w:rFonts w:ascii="Museo Sans 300" w:hAnsi="Museo Sans 300"/>
          <w:sz w:val="20"/>
          <w:szCs w:val="20"/>
        </w:rPr>
        <w:t>:</w:t>
      </w:r>
    </w:p>
    <w:p w14:paraId="01A0FE39" w14:textId="0A14A123" w:rsidR="00E0287B" w:rsidRPr="00422AAC" w:rsidRDefault="00E0287B" w:rsidP="00E0287B">
      <w:pPr>
        <w:pStyle w:val="ListParagraph"/>
        <w:numPr>
          <w:ilvl w:val="0"/>
          <w:numId w:val="6"/>
        </w:numPr>
        <w:rPr>
          <w:rFonts w:ascii="Museo Sans 300" w:hAnsi="Museo Sans 300"/>
          <w:sz w:val="20"/>
          <w:szCs w:val="20"/>
        </w:rPr>
      </w:pPr>
      <w:r w:rsidRPr="00422AAC">
        <w:rPr>
          <w:rFonts w:ascii="Museo Sans 300" w:hAnsi="Museo Sans 300"/>
          <w:sz w:val="20"/>
          <w:szCs w:val="20"/>
        </w:rPr>
        <w:t>How can the accurate valuation of assets impact farm succession planning and ensure a fair transfer of wealth across generations?</w:t>
      </w:r>
    </w:p>
    <w:p w14:paraId="5D442B9A" w14:textId="6328658A" w:rsidR="00E0287B" w:rsidRPr="00422AAC" w:rsidRDefault="00E0287B" w:rsidP="00E0287B">
      <w:pPr>
        <w:pStyle w:val="ListParagraph"/>
        <w:numPr>
          <w:ilvl w:val="0"/>
          <w:numId w:val="6"/>
        </w:numPr>
        <w:rPr>
          <w:rFonts w:ascii="Museo Sans 300" w:hAnsi="Museo Sans 300"/>
          <w:sz w:val="20"/>
          <w:szCs w:val="20"/>
        </w:rPr>
      </w:pPr>
      <w:r w:rsidRPr="00422AAC">
        <w:rPr>
          <w:rFonts w:ascii="Museo Sans 300" w:hAnsi="Museo Sans 300"/>
          <w:sz w:val="20"/>
          <w:szCs w:val="20"/>
        </w:rPr>
        <w:t xml:space="preserve">Key considerations and legal processes involved in tenancy succession for family farm and how can they be managed in succession planning? </w:t>
      </w:r>
    </w:p>
    <w:p w14:paraId="4460CF45" w14:textId="70506CA4" w:rsidR="00E0287B" w:rsidRPr="00422AAC" w:rsidRDefault="00E0287B" w:rsidP="00E0287B">
      <w:pPr>
        <w:rPr>
          <w:rFonts w:ascii="Museo Sans 300" w:hAnsi="Museo Sans 300"/>
          <w:sz w:val="20"/>
          <w:szCs w:val="20"/>
        </w:rPr>
      </w:pPr>
      <w:r w:rsidRPr="00422AAC">
        <w:rPr>
          <w:rFonts w:ascii="Museo Sans 300" w:hAnsi="Museo Sans 300"/>
          <w:sz w:val="20"/>
          <w:szCs w:val="20"/>
        </w:rPr>
        <w:t>Tom Pemberton</w:t>
      </w:r>
      <w:r w:rsidR="00DD74EC" w:rsidRPr="00422AAC">
        <w:rPr>
          <w:rFonts w:ascii="Museo Sans 300" w:hAnsi="Museo Sans 300"/>
          <w:sz w:val="20"/>
          <w:szCs w:val="20"/>
        </w:rPr>
        <w:t xml:space="preserve">, </w:t>
      </w:r>
      <w:r w:rsidR="00175B53" w:rsidRPr="00422AAC">
        <w:rPr>
          <w:rFonts w:ascii="Museo Sans 300" w:hAnsi="Museo Sans 300"/>
          <w:sz w:val="20"/>
          <w:szCs w:val="20"/>
        </w:rPr>
        <w:t xml:space="preserve">the </w:t>
      </w:r>
      <w:proofErr w:type="spellStart"/>
      <w:r w:rsidR="00175B53" w:rsidRPr="00422AAC">
        <w:rPr>
          <w:rFonts w:ascii="Museo Sans 300" w:hAnsi="Museo Sans 300"/>
          <w:sz w:val="20"/>
          <w:szCs w:val="20"/>
        </w:rPr>
        <w:t>agri</w:t>
      </w:r>
      <w:proofErr w:type="spellEnd"/>
      <w:r w:rsidR="00175B53" w:rsidRPr="00422AAC">
        <w:rPr>
          <w:rFonts w:ascii="Museo Sans 300" w:hAnsi="Museo Sans 300"/>
          <w:sz w:val="20"/>
          <w:szCs w:val="20"/>
        </w:rPr>
        <w:t xml:space="preserve">-influencer behind </w:t>
      </w:r>
      <w:r w:rsidR="00175B53" w:rsidRPr="00422AAC">
        <w:rPr>
          <w:rFonts w:ascii="Museo Sans 300" w:hAnsi="Museo Sans 300"/>
          <w:i/>
          <w:iCs/>
          <w:sz w:val="20"/>
          <w:szCs w:val="20"/>
        </w:rPr>
        <w:t>Tom Pemberton Farm Life</w:t>
      </w:r>
      <w:r w:rsidR="00175B53" w:rsidRPr="00422AAC">
        <w:rPr>
          <w:rFonts w:ascii="Museo Sans 300" w:hAnsi="Museo Sans 300"/>
          <w:sz w:val="20"/>
          <w:szCs w:val="20"/>
        </w:rPr>
        <w:t>, shares insights into the rewarding yet challenging process of working alongside his family:</w:t>
      </w:r>
    </w:p>
    <w:p w14:paraId="7F46E91B" w14:textId="111D6F97" w:rsidR="00E0287B" w:rsidRPr="00422AAC" w:rsidRDefault="00E0287B" w:rsidP="00E0287B">
      <w:pPr>
        <w:pStyle w:val="ListParagraph"/>
        <w:numPr>
          <w:ilvl w:val="0"/>
          <w:numId w:val="7"/>
        </w:numPr>
        <w:rPr>
          <w:rFonts w:ascii="Museo Sans 300" w:hAnsi="Museo Sans 300"/>
          <w:sz w:val="20"/>
          <w:szCs w:val="20"/>
        </w:rPr>
      </w:pPr>
      <w:r w:rsidRPr="00422AAC">
        <w:rPr>
          <w:rFonts w:ascii="Museo Sans 300" w:hAnsi="Museo Sans 300"/>
          <w:sz w:val="20"/>
          <w:szCs w:val="20"/>
        </w:rPr>
        <w:t>How to structure the partnership between you and your family on the farm?</w:t>
      </w:r>
    </w:p>
    <w:p w14:paraId="2F6AC52D" w14:textId="77777777" w:rsidR="00E0287B" w:rsidRPr="00422AAC" w:rsidRDefault="00E0287B" w:rsidP="00E0287B">
      <w:pPr>
        <w:pStyle w:val="ListParagraph"/>
        <w:numPr>
          <w:ilvl w:val="0"/>
          <w:numId w:val="7"/>
        </w:numPr>
        <w:rPr>
          <w:rFonts w:ascii="Museo Sans 300" w:hAnsi="Museo Sans 300"/>
          <w:sz w:val="20"/>
          <w:szCs w:val="20"/>
        </w:rPr>
      </w:pPr>
      <w:r w:rsidRPr="00422AAC">
        <w:rPr>
          <w:rFonts w:ascii="Museo Sans 300" w:hAnsi="Museo Sans 300"/>
          <w:sz w:val="20"/>
          <w:szCs w:val="20"/>
        </w:rPr>
        <w:t xml:space="preserve">Personal pros and cons of working alongside family members in the daily operation of a farm?  </w:t>
      </w:r>
    </w:p>
    <w:p w14:paraId="363E0405" w14:textId="77777777" w:rsidR="00E0287B" w:rsidRPr="00422AAC" w:rsidRDefault="00E0287B" w:rsidP="00E0287B">
      <w:pPr>
        <w:pStyle w:val="ListParagraph"/>
        <w:numPr>
          <w:ilvl w:val="0"/>
          <w:numId w:val="7"/>
        </w:numPr>
        <w:rPr>
          <w:rFonts w:ascii="Museo Sans 300" w:hAnsi="Museo Sans 300"/>
          <w:sz w:val="20"/>
          <w:szCs w:val="20"/>
        </w:rPr>
      </w:pPr>
      <w:r w:rsidRPr="00422AAC">
        <w:rPr>
          <w:rFonts w:ascii="Museo Sans 300" w:hAnsi="Museo Sans 300"/>
          <w:sz w:val="20"/>
          <w:szCs w:val="20"/>
        </w:rPr>
        <w:t xml:space="preserve">How can young farmers balance the tradition of family farming with the need for innovation? </w:t>
      </w:r>
    </w:p>
    <w:p w14:paraId="2FC99C39" w14:textId="042CF768" w:rsidR="00E0287B" w:rsidRPr="00422AAC" w:rsidRDefault="00E0287B" w:rsidP="00E0287B">
      <w:pPr>
        <w:pStyle w:val="ListParagraph"/>
        <w:numPr>
          <w:ilvl w:val="0"/>
          <w:numId w:val="7"/>
        </w:numPr>
        <w:rPr>
          <w:rFonts w:ascii="Museo Sans 300" w:hAnsi="Museo Sans 300"/>
          <w:sz w:val="20"/>
          <w:szCs w:val="20"/>
        </w:rPr>
      </w:pPr>
      <w:r w:rsidRPr="00422AAC">
        <w:rPr>
          <w:rFonts w:ascii="Museo Sans 300" w:hAnsi="Museo Sans 300"/>
          <w:sz w:val="20"/>
          <w:szCs w:val="20"/>
        </w:rPr>
        <w:t>How do transparency and communication play a role in ensuring the success of family farming partnerships?</w:t>
      </w:r>
      <w:r w:rsidRPr="00422AAC">
        <w:rPr>
          <w:rFonts w:ascii="Museo Sans 300" w:hAnsi="Museo Sans 300"/>
          <w:sz w:val="20"/>
          <w:szCs w:val="20"/>
        </w:rPr>
        <w:br/>
      </w:r>
    </w:p>
    <w:p w14:paraId="7539040B" w14:textId="42A55A79" w:rsidR="00753451" w:rsidRPr="000663B6" w:rsidRDefault="00753451" w:rsidP="00E0287B">
      <w:pPr>
        <w:rPr>
          <w:rFonts w:ascii="Museo Sans 300" w:hAnsi="Museo Sans 300"/>
        </w:rPr>
      </w:pPr>
      <w:r w:rsidRPr="000663B6">
        <w:rPr>
          <w:rFonts w:ascii="Museo Sans 300" w:hAnsi="Museo Sans 300"/>
        </w:rPr>
        <w:br/>
      </w:r>
    </w:p>
    <w:p w14:paraId="2063AADB" w14:textId="77777777" w:rsidR="00753451" w:rsidRPr="00753451" w:rsidRDefault="00753451"/>
    <w:sectPr w:rsidR="00753451" w:rsidRPr="0075345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FDC82" w14:textId="77777777" w:rsidR="001B3B80" w:rsidRDefault="001B3B80" w:rsidP="004A5244">
      <w:pPr>
        <w:spacing w:after="0" w:line="240" w:lineRule="auto"/>
      </w:pPr>
      <w:r>
        <w:separator/>
      </w:r>
    </w:p>
  </w:endnote>
  <w:endnote w:type="continuationSeparator" w:id="0">
    <w:p w14:paraId="68BC3B29" w14:textId="77777777" w:rsidR="001B3B80" w:rsidRDefault="001B3B80" w:rsidP="004A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ans 300">
    <w:panose1 w:val="02000000000000000000"/>
    <w:charset w:val="00"/>
    <w:family w:val="modern"/>
    <w:notTrueType/>
    <w:pitch w:val="variable"/>
    <w:sig w:usb0="A00000AF" w:usb1="4000004A" w:usb2="00000000" w:usb3="00000000" w:csb0="00000093" w:csb1="00000000"/>
  </w:font>
  <w:font w:name="Aptos Display">
    <w:charset w:val="00"/>
    <w:family w:val="swiss"/>
    <w:pitch w:val="variable"/>
    <w:sig w:usb0="20000287" w:usb1="00000003" w:usb2="00000000" w:usb3="00000000" w:csb0="0000019F" w:csb1="00000000"/>
  </w:font>
  <w:font w:name="Museo Sans 500">
    <w:panose1 w:val="02000000000000000000"/>
    <w:charset w:val="00"/>
    <w:family w:val="modern"/>
    <w:notTrueType/>
    <w:pitch w:val="variable"/>
    <w:sig w:usb0="A00000AF" w:usb1="40000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FEFA0" w14:textId="77777777" w:rsidR="001B3B80" w:rsidRDefault="001B3B80" w:rsidP="004A5244">
      <w:pPr>
        <w:spacing w:after="0" w:line="240" w:lineRule="auto"/>
      </w:pPr>
      <w:r>
        <w:separator/>
      </w:r>
    </w:p>
  </w:footnote>
  <w:footnote w:type="continuationSeparator" w:id="0">
    <w:p w14:paraId="02C05F87" w14:textId="77777777" w:rsidR="001B3B80" w:rsidRDefault="001B3B80" w:rsidP="004A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D53CC" w14:textId="05590C3D" w:rsidR="004A5244" w:rsidRDefault="004A5244">
    <w:pPr>
      <w:pStyle w:val="Header"/>
    </w:pPr>
    <w:r>
      <w:rPr>
        <w:noProof/>
      </w:rPr>
      <w:drawing>
        <wp:anchor distT="0" distB="0" distL="114300" distR="114300" simplePos="0" relativeHeight="251658240" behindDoc="0" locked="0" layoutInCell="1" allowOverlap="1" wp14:anchorId="44373A61" wp14:editId="5ED6C4D2">
          <wp:simplePos x="0" y="0"/>
          <wp:positionH relativeFrom="page">
            <wp:align>left</wp:align>
          </wp:positionH>
          <wp:positionV relativeFrom="paragraph">
            <wp:posOffset>-442098</wp:posOffset>
          </wp:positionV>
          <wp:extent cx="7586980" cy="1263650"/>
          <wp:effectExtent l="0" t="0" r="0" b="0"/>
          <wp:wrapTopAndBottom/>
          <wp:docPr id="663442443" name="Picture 2" descr="A red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442443" name="Picture 2" descr="A red background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67300" cy="1277599"/>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buOU3Tnq" int2:invalidationBookmarkName="" int2:hashCode="yWUp5Mtdp6/cjf" int2:id="7wad8ax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10A73"/>
    <w:multiLevelType w:val="hybridMultilevel"/>
    <w:tmpl w:val="AE5A2054"/>
    <w:lvl w:ilvl="0" w:tplc="2CD2DDD2">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83B8C"/>
    <w:multiLevelType w:val="hybridMultilevel"/>
    <w:tmpl w:val="3996A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7D61FD"/>
    <w:multiLevelType w:val="hybridMultilevel"/>
    <w:tmpl w:val="EBF833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0D3A4B"/>
    <w:multiLevelType w:val="hybridMultilevel"/>
    <w:tmpl w:val="1A4A0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276F52"/>
    <w:multiLevelType w:val="hybridMultilevel"/>
    <w:tmpl w:val="D7F683AA"/>
    <w:lvl w:ilvl="0" w:tplc="2CD2DDD2">
      <w:start w:val="2023"/>
      <w:numFmt w:val="bullet"/>
      <w:lvlText w:val="-"/>
      <w:lvlJc w:val="left"/>
      <w:pPr>
        <w:ind w:left="760" w:hanging="360"/>
      </w:pPr>
      <w:rPr>
        <w:rFonts w:ascii="Aptos" w:eastAsiaTheme="minorHAnsi" w:hAnsi="Aptos" w:cstheme="minorBidi"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5" w15:restartNumberingAfterBreak="0">
    <w:nsid w:val="3E3005C1"/>
    <w:multiLevelType w:val="hybridMultilevel"/>
    <w:tmpl w:val="B78CE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A75952"/>
    <w:multiLevelType w:val="hybridMultilevel"/>
    <w:tmpl w:val="ECC26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6F5346"/>
    <w:multiLevelType w:val="hybridMultilevel"/>
    <w:tmpl w:val="D8802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595642"/>
    <w:multiLevelType w:val="hybridMultilevel"/>
    <w:tmpl w:val="EB6ACB52"/>
    <w:lvl w:ilvl="0" w:tplc="9D22AA30">
      <w:start w:val="1"/>
      <w:numFmt w:val="lowerLetter"/>
      <w:lvlText w:val="%1."/>
      <w:lvlJc w:val="left"/>
      <w:pPr>
        <w:ind w:left="720" w:hanging="360"/>
      </w:pPr>
      <w:rPr>
        <w:rFonts w:ascii="Museo Sans 300" w:eastAsiaTheme="minorHAnsi" w:hAnsi="Museo Sans 300"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6234AA"/>
    <w:multiLevelType w:val="hybridMultilevel"/>
    <w:tmpl w:val="32D468F8"/>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0" w15:restartNumberingAfterBreak="0">
    <w:nsid w:val="609F780B"/>
    <w:multiLevelType w:val="hybridMultilevel"/>
    <w:tmpl w:val="C95A38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B5399C"/>
    <w:multiLevelType w:val="hybridMultilevel"/>
    <w:tmpl w:val="B246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EC093B"/>
    <w:multiLevelType w:val="hybridMultilevel"/>
    <w:tmpl w:val="9BA6CDE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7E7B0D04"/>
    <w:multiLevelType w:val="hybridMultilevel"/>
    <w:tmpl w:val="F67EE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7260271">
    <w:abstractNumId w:val="6"/>
  </w:num>
  <w:num w:numId="2" w16cid:durableId="34619324">
    <w:abstractNumId w:val="7"/>
  </w:num>
  <w:num w:numId="3" w16cid:durableId="1402948064">
    <w:abstractNumId w:val="0"/>
  </w:num>
  <w:num w:numId="4" w16cid:durableId="1280528684">
    <w:abstractNumId w:val="4"/>
  </w:num>
  <w:num w:numId="5" w16cid:durableId="1036275613">
    <w:abstractNumId w:val="13"/>
  </w:num>
  <w:num w:numId="6" w16cid:durableId="2105301125">
    <w:abstractNumId w:val="3"/>
  </w:num>
  <w:num w:numId="7" w16cid:durableId="1119762069">
    <w:abstractNumId w:val="5"/>
  </w:num>
  <w:num w:numId="8" w16cid:durableId="116996939">
    <w:abstractNumId w:val="9"/>
  </w:num>
  <w:num w:numId="9" w16cid:durableId="198857403">
    <w:abstractNumId w:val="8"/>
  </w:num>
  <w:num w:numId="10" w16cid:durableId="296036784">
    <w:abstractNumId w:val="1"/>
  </w:num>
  <w:num w:numId="11" w16cid:durableId="697435288">
    <w:abstractNumId w:val="12"/>
  </w:num>
  <w:num w:numId="12" w16cid:durableId="824198721">
    <w:abstractNumId w:val="10"/>
  </w:num>
  <w:num w:numId="13" w16cid:durableId="878977919">
    <w:abstractNumId w:val="2"/>
  </w:num>
  <w:num w:numId="14" w16cid:durableId="9291997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451"/>
    <w:rsid w:val="000663B6"/>
    <w:rsid w:val="000A3589"/>
    <w:rsid w:val="00114779"/>
    <w:rsid w:val="0014565F"/>
    <w:rsid w:val="0017140E"/>
    <w:rsid w:val="00175B53"/>
    <w:rsid w:val="001802CF"/>
    <w:rsid w:val="001B3B80"/>
    <w:rsid w:val="001E32D8"/>
    <w:rsid w:val="002C725D"/>
    <w:rsid w:val="00323EB4"/>
    <w:rsid w:val="00386025"/>
    <w:rsid w:val="003C0C45"/>
    <w:rsid w:val="003D45C5"/>
    <w:rsid w:val="003F5B83"/>
    <w:rsid w:val="0041459F"/>
    <w:rsid w:val="00415B0E"/>
    <w:rsid w:val="00422AAC"/>
    <w:rsid w:val="00441987"/>
    <w:rsid w:val="004A5244"/>
    <w:rsid w:val="004E3B68"/>
    <w:rsid w:val="00542C8E"/>
    <w:rsid w:val="00596DBA"/>
    <w:rsid w:val="00626299"/>
    <w:rsid w:val="00630C8A"/>
    <w:rsid w:val="006423BB"/>
    <w:rsid w:val="006B1CA3"/>
    <w:rsid w:val="00753451"/>
    <w:rsid w:val="007D0B74"/>
    <w:rsid w:val="007F7647"/>
    <w:rsid w:val="008E672D"/>
    <w:rsid w:val="009C1D66"/>
    <w:rsid w:val="009D1563"/>
    <w:rsid w:val="00A2523B"/>
    <w:rsid w:val="00A2710A"/>
    <w:rsid w:val="00A50FD2"/>
    <w:rsid w:val="00A63411"/>
    <w:rsid w:val="00A63942"/>
    <w:rsid w:val="00A75CC3"/>
    <w:rsid w:val="00AA0889"/>
    <w:rsid w:val="00AB6DF0"/>
    <w:rsid w:val="00AD0E7C"/>
    <w:rsid w:val="00AD7A13"/>
    <w:rsid w:val="00B84555"/>
    <w:rsid w:val="00BD0E7D"/>
    <w:rsid w:val="00BD7FDA"/>
    <w:rsid w:val="00C36D7B"/>
    <w:rsid w:val="00CE4067"/>
    <w:rsid w:val="00DC35AC"/>
    <w:rsid w:val="00DD74EC"/>
    <w:rsid w:val="00DF1F4E"/>
    <w:rsid w:val="00E0287B"/>
    <w:rsid w:val="00E3295D"/>
    <w:rsid w:val="00EC6644"/>
    <w:rsid w:val="00ED0073"/>
    <w:rsid w:val="00F32578"/>
    <w:rsid w:val="00F72BAC"/>
    <w:rsid w:val="16527DF5"/>
    <w:rsid w:val="18D1E897"/>
    <w:rsid w:val="1FF101B4"/>
    <w:rsid w:val="29E95663"/>
    <w:rsid w:val="2D18628C"/>
    <w:rsid w:val="325547BA"/>
    <w:rsid w:val="40CA0BF7"/>
    <w:rsid w:val="47047AD3"/>
    <w:rsid w:val="4E7707B1"/>
    <w:rsid w:val="52056342"/>
    <w:rsid w:val="59DAD8A6"/>
    <w:rsid w:val="5CC7C40B"/>
    <w:rsid w:val="67AC6965"/>
    <w:rsid w:val="7FF03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7B60E"/>
  <w15:chartTrackingRefBased/>
  <w15:docId w15:val="{8703EF06-1F6B-414E-B2F7-6235B2204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34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34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34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34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34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34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34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34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34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4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34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34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34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34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34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34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34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3451"/>
    <w:rPr>
      <w:rFonts w:eastAsiaTheme="majorEastAsia" w:cstheme="majorBidi"/>
      <w:color w:val="272727" w:themeColor="text1" w:themeTint="D8"/>
    </w:rPr>
  </w:style>
  <w:style w:type="paragraph" w:styleId="Title">
    <w:name w:val="Title"/>
    <w:basedOn w:val="Normal"/>
    <w:next w:val="Normal"/>
    <w:link w:val="TitleChar"/>
    <w:uiPriority w:val="10"/>
    <w:qFormat/>
    <w:rsid w:val="007534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4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34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34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3451"/>
    <w:pPr>
      <w:spacing w:before="160"/>
      <w:jc w:val="center"/>
    </w:pPr>
    <w:rPr>
      <w:i/>
      <w:iCs/>
      <w:color w:val="404040" w:themeColor="text1" w:themeTint="BF"/>
    </w:rPr>
  </w:style>
  <w:style w:type="character" w:customStyle="1" w:styleId="QuoteChar">
    <w:name w:val="Quote Char"/>
    <w:basedOn w:val="DefaultParagraphFont"/>
    <w:link w:val="Quote"/>
    <w:uiPriority w:val="29"/>
    <w:rsid w:val="00753451"/>
    <w:rPr>
      <w:i/>
      <w:iCs/>
      <w:color w:val="404040" w:themeColor="text1" w:themeTint="BF"/>
    </w:rPr>
  </w:style>
  <w:style w:type="paragraph" w:styleId="ListParagraph">
    <w:name w:val="List Paragraph"/>
    <w:basedOn w:val="Normal"/>
    <w:uiPriority w:val="34"/>
    <w:qFormat/>
    <w:rsid w:val="00753451"/>
    <w:pPr>
      <w:ind w:left="720"/>
      <w:contextualSpacing/>
    </w:pPr>
  </w:style>
  <w:style w:type="character" w:styleId="IntenseEmphasis">
    <w:name w:val="Intense Emphasis"/>
    <w:basedOn w:val="DefaultParagraphFont"/>
    <w:uiPriority w:val="21"/>
    <w:qFormat/>
    <w:rsid w:val="00753451"/>
    <w:rPr>
      <w:i/>
      <w:iCs/>
      <w:color w:val="0F4761" w:themeColor="accent1" w:themeShade="BF"/>
    </w:rPr>
  </w:style>
  <w:style w:type="paragraph" w:styleId="IntenseQuote">
    <w:name w:val="Intense Quote"/>
    <w:basedOn w:val="Normal"/>
    <w:next w:val="Normal"/>
    <w:link w:val="IntenseQuoteChar"/>
    <w:uiPriority w:val="30"/>
    <w:qFormat/>
    <w:rsid w:val="007534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3451"/>
    <w:rPr>
      <w:i/>
      <w:iCs/>
      <w:color w:val="0F4761" w:themeColor="accent1" w:themeShade="BF"/>
    </w:rPr>
  </w:style>
  <w:style w:type="character" w:styleId="IntenseReference">
    <w:name w:val="Intense Reference"/>
    <w:basedOn w:val="DefaultParagraphFont"/>
    <w:uiPriority w:val="32"/>
    <w:qFormat/>
    <w:rsid w:val="00753451"/>
    <w:rPr>
      <w:b/>
      <w:bCs/>
      <w:smallCaps/>
      <w:color w:val="0F4761" w:themeColor="accent1" w:themeShade="BF"/>
      <w:spacing w:val="5"/>
    </w:rPr>
  </w:style>
  <w:style w:type="paragraph" w:styleId="Header">
    <w:name w:val="header"/>
    <w:basedOn w:val="Normal"/>
    <w:link w:val="HeaderChar"/>
    <w:uiPriority w:val="99"/>
    <w:unhideWhenUsed/>
    <w:rsid w:val="004A52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244"/>
  </w:style>
  <w:style w:type="paragraph" w:styleId="Footer">
    <w:name w:val="footer"/>
    <w:basedOn w:val="Normal"/>
    <w:link w:val="FooterChar"/>
    <w:uiPriority w:val="99"/>
    <w:unhideWhenUsed/>
    <w:rsid w:val="004A5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0478">
      <w:bodyDiv w:val="1"/>
      <w:marLeft w:val="0"/>
      <w:marRight w:val="0"/>
      <w:marTop w:val="0"/>
      <w:marBottom w:val="0"/>
      <w:divBdr>
        <w:top w:val="none" w:sz="0" w:space="0" w:color="auto"/>
        <w:left w:val="none" w:sz="0" w:space="0" w:color="auto"/>
        <w:bottom w:val="none" w:sz="0" w:space="0" w:color="auto"/>
        <w:right w:val="none" w:sz="0" w:space="0" w:color="auto"/>
      </w:divBdr>
    </w:div>
    <w:div w:id="51393130">
      <w:bodyDiv w:val="1"/>
      <w:marLeft w:val="0"/>
      <w:marRight w:val="0"/>
      <w:marTop w:val="0"/>
      <w:marBottom w:val="0"/>
      <w:divBdr>
        <w:top w:val="none" w:sz="0" w:space="0" w:color="auto"/>
        <w:left w:val="none" w:sz="0" w:space="0" w:color="auto"/>
        <w:bottom w:val="none" w:sz="0" w:space="0" w:color="auto"/>
        <w:right w:val="none" w:sz="0" w:space="0" w:color="auto"/>
      </w:divBdr>
    </w:div>
    <w:div w:id="75444693">
      <w:bodyDiv w:val="1"/>
      <w:marLeft w:val="0"/>
      <w:marRight w:val="0"/>
      <w:marTop w:val="0"/>
      <w:marBottom w:val="0"/>
      <w:divBdr>
        <w:top w:val="none" w:sz="0" w:space="0" w:color="auto"/>
        <w:left w:val="none" w:sz="0" w:space="0" w:color="auto"/>
        <w:bottom w:val="none" w:sz="0" w:space="0" w:color="auto"/>
        <w:right w:val="none" w:sz="0" w:space="0" w:color="auto"/>
      </w:divBdr>
    </w:div>
    <w:div w:id="301275745">
      <w:bodyDiv w:val="1"/>
      <w:marLeft w:val="0"/>
      <w:marRight w:val="0"/>
      <w:marTop w:val="0"/>
      <w:marBottom w:val="0"/>
      <w:divBdr>
        <w:top w:val="none" w:sz="0" w:space="0" w:color="auto"/>
        <w:left w:val="none" w:sz="0" w:space="0" w:color="auto"/>
        <w:bottom w:val="none" w:sz="0" w:space="0" w:color="auto"/>
        <w:right w:val="none" w:sz="0" w:space="0" w:color="auto"/>
      </w:divBdr>
    </w:div>
    <w:div w:id="329522500">
      <w:bodyDiv w:val="1"/>
      <w:marLeft w:val="0"/>
      <w:marRight w:val="0"/>
      <w:marTop w:val="0"/>
      <w:marBottom w:val="0"/>
      <w:divBdr>
        <w:top w:val="none" w:sz="0" w:space="0" w:color="auto"/>
        <w:left w:val="none" w:sz="0" w:space="0" w:color="auto"/>
        <w:bottom w:val="none" w:sz="0" w:space="0" w:color="auto"/>
        <w:right w:val="none" w:sz="0" w:space="0" w:color="auto"/>
      </w:divBdr>
    </w:div>
    <w:div w:id="472021583">
      <w:bodyDiv w:val="1"/>
      <w:marLeft w:val="0"/>
      <w:marRight w:val="0"/>
      <w:marTop w:val="0"/>
      <w:marBottom w:val="0"/>
      <w:divBdr>
        <w:top w:val="none" w:sz="0" w:space="0" w:color="auto"/>
        <w:left w:val="none" w:sz="0" w:space="0" w:color="auto"/>
        <w:bottom w:val="none" w:sz="0" w:space="0" w:color="auto"/>
        <w:right w:val="none" w:sz="0" w:space="0" w:color="auto"/>
      </w:divBdr>
    </w:div>
    <w:div w:id="487592597">
      <w:bodyDiv w:val="1"/>
      <w:marLeft w:val="0"/>
      <w:marRight w:val="0"/>
      <w:marTop w:val="0"/>
      <w:marBottom w:val="0"/>
      <w:divBdr>
        <w:top w:val="none" w:sz="0" w:space="0" w:color="auto"/>
        <w:left w:val="none" w:sz="0" w:space="0" w:color="auto"/>
        <w:bottom w:val="none" w:sz="0" w:space="0" w:color="auto"/>
        <w:right w:val="none" w:sz="0" w:space="0" w:color="auto"/>
      </w:divBdr>
    </w:div>
    <w:div w:id="789862409">
      <w:bodyDiv w:val="1"/>
      <w:marLeft w:val="0"/>
      <w:marRight w:val="0"/>
      <w:marTop w:val="0"/>
      <w:marBottom w:val="0"/>
      <w:divBdr>
        <w:top w:val="none" w:sz="0" w:space="0" w:color="auto"/>
        <w:left w:val="none" w:sz="0" w:space="0" w:color="auto"/>
        <w:bottom w:val="none" w:sz="0" w:space="0" w:color="auto"/>
        <w:right w:val="none" w:sz="0" w:space="0" w:color="auto"/>
      </w:divBdr>
    </w:div>
    <w:div w:id="1326938742">
      <w:bodyDiv w:val="1"/>
      <w:marLeft w:val="0"/>
      <w:marRight w:val="0"/>
      <w:marTop w:val="0"/>
      <w:marBottom w:val="0"/>
      <w:divBdr>
        <w:top w:val="none" w:sz="0" w:space="0" w:color="auto"/>
        <w:left w:val="none" w:sz="0" w:space="0" w:color="auto"/>
        <w:bottom w:val="none" w:sz="0" w:space="0" w:color="auto"/>
        <w:right w:val="none" w:sz="0" w:space="0" w:color="auto"/>
      </w:divBdr>
    </w:div>
    <w:div w:id="1415053417">
      <w:bodyDiv w:val="1"/>
      <w:marLeft w:val="0"/>
      <w:marRight w:val="0"/>
      <w:marTop w:val="0"/>
      <w:marBottom w:val="0"/>
      <w:divBdr>
        <w:top w:val="none" w:sz="0" w:space="0" w:color="auto"/>
        <w:left w:val="none" w:sz="0" w:space="0" w:color="auto"/>
        <w:bottom w:val="none" w:sz="0" w:space="0" w:color="auto"/>
        <w:right w:val="none" w:sz="0" w:space="0" w:color="auto"/>
      </w:divBdr>
    </w:div>
    <w:div w:id="1552770454">
      <w:bodyDiv w:val="1"/>
      <w:marLeft w:val="0"/>
      <w:marRight w:val="0"/>
      <w:marTop w:val="0"/>
      <w:marBottom w:val="0"/>
      <w:divBdr>
        <w:top w:val="none" w:sz="0" w:space="0" w:color="auto"/>
        <w:left w:val="none" w:sz="0" w:space="0" w:color="auto"/>
        <w:bottom w:val="none" w:sz="0" w:space="0" w:color="auto"/>
        <w:right w:val="none" w:sz="0" w:space="0" w:color="auto"/>
      </w:divBdr>
    </w:div>
    <w:div w:id="1649356312">
      <w:bodyDiv w:val="1"/>
      <w:marLeft w:val="0"/>
      <w:marRight w:val="0"/>
      <w:marTop w:val="0"/>
      <w:marBottom w:val="0"/>
      <w:divBdr>
        <w:top w:val="none" w:sz="0" w:space="0" w:color="auto"/>
        <w:left w:val="none" w:sz="0" w:space="0" w:color="auto"/>
        <w:bottom w:val="none" w:sz="0" w:space="0" w:color="auto"/>
        <w:right w:val="none" w:sz="0" w:space="0" w:color="auto"/>
      </w:divBdr>
    </w:div>
    <w:div w:id="1790588942">
      <w:bodyDiv w:val="1"/>
      <w:marLeft w:val="0"/>
      <w:marRight w:val="0"/>
      <w:marTop w:val="0"/>
      <w:marBottom w:val="0"/>
      <w:divBdr>
        <w:top w:val="none" w:sz="0" w:space="0" w:color="auto"/>
        <w:left w:val="none" w:sz="0" w:space="0" w:color="auto"/>
        <w:bottom w:val="none" w:sz="0" w:space="0" w:color="auto"/>
        <w:right w:val="none" w:sz="0" w:space="0" w:color="auto"/>
      </w:divBdr>
    </w:div>
    <w:div w:id="1845433238">
      <w:bodyDiv w:val="1"/>
      <w:marLeft w:val="0"/>
      <w:marRight w:val="0"/>
      <w:marTop w:val="0"/>
      <w:marBottom w:val="0"/>
      <w:divBdr>
        <w:top w:val="none" w:sz="0" w:space="0" w:color="auto"/>
        <w:left w:val="none" w:sz="0" w:space="0" w:color="auto"/>
        <w:bottom w:val="none" w:sz="0" w:space="0" w:color="auto"/>
        <w:right w:val="none" w:sz="0" w:space="0" w:color="auto"/>
      </w:divBdr>
    </w:div>
    <w:div w:id="1863324532">
      <w:bodyDiv w:val="1"/>
      <w:marLeft w:val="0"/>
      <w:marRight w:val="0"/>
      <w:marTop w:val="0"/>
      <w:marBottom w:val="0"/>
      <w:divBdr>
        <w:top w:val="none" w:sz="0" w:space="0" w:color="auto"/>
        <w:left w:val="none" w:sz="0" w:space="0" w:color="auto"/>
        <w:bottom w:val="none" w:sz="0" w:space="0" w:color="auto"/>
        <w:right w:val="none" w:sz="0" w:space="0" w:color="auto"/>
      </w:divBdr>
    </w:div>
    <w:div w:id="1888878654">
      <w:bodyDiv w:val="1"/>
      <w:marLeft w:val="0"/>
      <w:marRight w:val="0"/>
      <w:marTop w:val="0"/>
      <w:marBottom w:val="0"/>
      <w:divBdr>
        <w:top w:val="none" w:sz="0" w:space="0" w:color="auto"/>
        <w:left w:val="none" w:sz="0" w:space="0" w:color="auto"/>
        <w:bottom w:val="none" w:sz="0" w:space="0" w:color="auto"/>
        <w:right w:val="none" w:sz="0" w:space="0" w:color="auto"/>
      </w:divBdr>
    </w:div>
    <w:div w:id="210903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A11AE44D8274DA198957052F19615" ma:contentTypeVersion="16" ma:contentTypeDescription="Create a new document." ma:contentTypeScope="" ma:versionID="401003552d27099c42afac1ac0a83c0f">
  <xsd:schema xmlns:xsd="http://www.w3.org/2001/XMLSchema" xmlns:xs="http://www.w3.org/2001/XMLSchema" xmlns:p="http://schemas.microsoft.com/office/2006/metadata/properties" xmlns:ns2="827d2f50-2605-4f41-a6aa-b3a2d9c40950" xmlns:ns3="f92a91e2-767d-485b-9dc6-c39687cb1c53" targetNamespace="http://schemas.microsoft.com/office/2006/metadata/properties" ma:root="true" ma:fieldsID="bdc9bf9c7bc7b5fe2b2ac4de0ec22a79" ns2:_="" ns3:_="">
    <xsd:import namespace="827d2f50-2605-4f41-a6aa-b3a2d9c40950"/>
    <xsd:import namespace="f92a91e2-767d-485b-9dc6-c39687cb1c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d2f50-2605-4f41-a6aa-b3a2d9c40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6790490-e571-4414-9d30-ff3d91b9f7f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2a91e2-767d-485b-9dc6-c39687cb1c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77aee76-af26-4bb9-a0b5-5774afaa97c2}" ma:internalName="TaxCatchAll" ma:showField="CatchAllData" ma:web="f92a91e2-767d-485b-9dc6-c39687cb1c5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92a91e2-767d-485b-9dc6-c39687cb1c53" xsi:nil="true"/>
    <lcf76f155ced4ddcb4097134ff3c332f xmlns="827d2f50-2605-4f41-a6aa-b3a2d9c4095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2AA88F-E1FC-4513-84D9-8ECBA65B8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d2f50-2605-4f41-a6aa-b3a2d9c40950"/>
    <ds:schemaRef ds:uri="f92a91e2-767d-485b-9dc6-c39687cb1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2CF200-31FF-44B8-A6CD-C6C0D82795D4}">
  <ds:schemaRefs>
    <ds:schemaRef ds:uri="http://schemas.microsoft.com/office/2006/metadata/properties"/>
    <ds:schemaRef ds:uri="http://schemas.microsoft.com/office/infopath/2007/PartnerControls"/>
    <ds:schemaRef ds:uri="f92a91e2-767d-485b-9dc6-c39687cb1c53"/>
    <ds:schemaRef ds:uri="827d2f50-2605-4f41-a6aa-b3a2d9c40950"/>
  </ds:schemaRefs>
</ds:datastoreItem>
</file>

<file path=customXml/itemProps3.xml><?xml version="1.0" encoding="utf-8"?>
<ds:datastoreItem xmlns:ds="http://schemas.openxmlformats.org/officeDocument/2006/customXml" ds:itemID="{6EA99DEC-640F-4287-9167-E8F20346B2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4</Pages>
  <Words>788</Words>
  <Characters>4498</Characters>
  <Application>Microsoft Office Word</Application>
  <DocSecurity>0</DocSecurity>
  <Lines>37</Lines>
  <Paragraphs>10</Paragraphs>
  <ScaleCrop>false</ScaleCrop>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Mcgrath</dc:creator>
  <cp:keywords/>
  <dc:description/>
  <cp:lastModifiedBy>Emily Mcgrath</cp:lastModifiedBy>
  <cp:revision>45</cp:revision>
  <cp:lastPrinted>2024-10-14T13:02:00Z</cp:lastPrinted>
  <dcterms:created xsi:type="dcterms:W3CDTF">2024-10-08T15:44:00Z</dcterms:created>
  <dcterms:modified xsi:type="dcterms:W3CDTF">2024-10-15T09:29:00Z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0x01010063AA11AE44D8274DA198957052F19615</vt:lpwstr>
  </property>
  <property fmtid="{D5CDD505-2E9C-101B-9397-08002B2CF9AE}" pid="3" name="MediaServiceImageTags">
    <vt:lpwstr/>
  </property>
</Properties>
</file>