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A783" w14:textId="346BD8C5" w:rsidR="00165E6E" w:rsidRPr="006D60A0" w:rsidRDefault="00165E6E" w:rsidP="00165E6E">
      <w:pPr>
        <w:spacing w:after="99"/>
        <w:ind w:left="561" w:hanging="10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6D60A0">
        <w:rPr>
          <w:rFonts w:ascii="Calibri" w:eastAsia="Calibri" w:hAnsi="Calibri" w:cs="Calibri"/>
          <w:b/>
          <w:bCs/>
          <w:color w:val="000000"/>
          <w:lang w:eastAsia="en-GB"/>
        </w:rPr>
        <w:t>Job Title: Rural Chartered Surveyor</w:t>
      </w:r>
    </w:p>
    <w:p w14:paraId="027C2B74" w14:textId="77777777" w:rsidR="00165E6E" w:rsidRPr="006D60A0" w:rsidRDefault="00165E6E" w:rsidP="00165E6E">
      <w:pPr>
        <w:spacing w:after="151"/>
        <w:ind w:left="561" w:hanging="10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6D60A0">
        <w:rPr>
          <w:rFonts w:ascii="Calibri" w:eastAsia="Calibri" w:hAnsi="Calibri" w:cs="Calibri"/>
          <w:b/>
          <w:bCs/>
          <w:color w:val="000000"/>
          <w:lang w:eastAsia="en-GB"/>
        </w:rPr>
        <w:t>Reporting to: Director</w:t>
      </w:r>
    </w:p>
    <w:p w14:paraId="709BB2F7" w14:textId="77777777" w:rsidR="00165E6E" w:rsidRPr="006D60A0" w:rsidRDefault="00165E6E" w:rsidP="000C4A07">
      <w:pPr>
        <w:spacing w:after="0" w:line="240" w:lineRule="auto"/>
        <w:ind w:left="561" w:hanging="10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6D60A0">
        <w:rPr>
          <w:rFonts w:ascii="Calibri" w:eastAsia="Calibri" w:hAnsi="Calibri" w:cs="Calibri"/>
          <w:b/>
          <w:bCs/>
          <w:color w:val="000000"/>
          <w:lang w:eastAsia="en-GB"/>
        </w:rPr>
        <w:t>Overall Job Purpose:</w:t>
      </w:r>
    </w:p>
    <w:p w14:paraId="202DA5EC" w14:textId="77777777" w:rsidR="00165E6E" w:rsidRPr="006D60A0" w:rsidRDefault="00165E6E" w:rsidP="000C4A07">
      <w:pPr>
        <w:spacing w:after="0" w:line="240" w:lineRule="auto"/>
        <w:ind w:left="557" w:right="422" w:hanging="5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assist with the overall strategic business plan and to advise clients on property related matters to ensure an effective and efficient service and to contribute towards a profitable, </w:t>
      </w:r>
      <w:proofErr w:type="gramStart"/>
      <w:r w:rsidRPr="006D60A0">
        <w:rPr>
          <w:rFonts w:ascii="Calibri" w:eastAsia="Calibri" w:hAnsi="Calibri" w:cs="Calibri"/>
          <w:color w:val="000000"/>
          <w:lang w:eastAsia="en-GB"/>
        </w:rPr>
        <w:t>sustainable</w:t>
      </w:r>
      <w:proofErr w:type="gramEnd"/>
      <w:r w:rsidRPr="006D60A0">
        <w:rPr>
          <w:rFonts w:ascii="Calibri" w:eastAsia="Calibri" w:hAnsi="Calibri" w:cs="Calibri"/>
          <w:color w:val="000000"/>
          <w:lang w:eastAsia="en-GB"/>
        </w:rPr>
        <w:t xml:space="preserve"> and progressive business.</w:t>
      </w:r>
    </w:p>
    <w:p w14:paraId="1243006A" w14:textId="2867D8FB" w:rsidR="00165E6E" w:rsidRPr="006D60A0" w:rsidRDefault="00165E6E" w:rsidP="00165E6E">
      <w:pPr>
        <w:spacing w:after="99"/>
        <w:ind w:left="561" w:hanging="10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6D60A0">
        <w:rPr>
          <w:rFonts w:ascii="Calibri" w:eastAsia="Calibri" w:hAnsi="Calibri" w:cs="Calibri"/>
          <w:b/>
          <w:bCs/>
          <w:color w:val="000000"/>
          <w:lang w:eastAsia="en-GB"/>
        </w:rPr>
        <w:t>Job Description</w:t>
      </w:r>
    </w:p>
    <w:p w14:paraId="2F73A665" w14:textId="77777777" w:rsidR="00165E6E" w:rsidRPr="006D60A0" w:rsidRDefault="00165E6E" w:rsidP="000C4A07">
      <w:pPr>
        <w:spacing w:after="0" w:line="240" w:lineRule="auto"/>
        <w:ind w:left="561" w:hanging="10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6D60A0">
        <w:rPr>
          <w:rFonts w:ascii="Calibri" w:eastAsia="Calibri" w:hAnsi="Calibri" w:cs="Calibri"/>
          <w:b/>
          <w:bCs/>
          <w:color w:val="000000"/>
          <w:lang w:eastAsia="en-GB"/>
        </w:rPr>
        <w:t>Primary Accountabilities</w:t>
      </w:r>
    </w:p>
    <w:p w14:paraId="08AEEF5C" w14:textId="3449CCBF" w:rsidR="00165E6E" w:rsidRPr="006D60A0" w:rsidRDefault="00165E6E" w:rsidP="000C4A07">
      <w:pPr>
        <w:pStyle w:val="ListParagraph"/>
        <w:numPr>
          <w:ilvl w:val="0"/>
          <w:numId w:val="8"/>
        </w:numPr>
        <w:spacing w:after="0" w:line="240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provide a professional service as required to the clients of H&amp;H Land &amp; Estates</w:t>
      </w:r>
      <w:r w:rsidR="006D60A0">
        <w:rPr>
          <w:rFonts w:ascii="Calibri" w:eastAsia="Calibri" w:hAnsi="Calibri" w:cs="Calibri"/>
          <w:color w:val="000000"/>
          <w:lang w:eastAsia="en-GB"/>
        </w:rPr>
        <w:t>.</w:t>
      </w:r>
    </w:p>
    <w:p w14:paraId="493A04DD" w14:textId="1B9E9979" w:rsidR="00165E6E" w:rsidRPr="006D60A0" w:rsidRDefault="006D60A0" w:rsidP="000C4A07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="Calibri" w:eastAsia="Calibri" w:hAnsi="Calibri" w:cs="Calibri"/>
          <w:color w:val="000000"/>
          <w:lang w:eastAsia="en-GB"/>
        </w:rPr>
      </w:pPr>
      <w:r>
        <w:rPr>
          <w:rFonts w:ascii="Calibri" w:eastAsia="Calibri" w:hAnsi="Calibri" w:cs="Calibri"/>
          <w:color w:val="000000"/>
          <w:lang w:eastAsia="en-GB"/>
        </w:rPr>
        <w:t xml:space="preserve">To </w:t>
      </w:r>
      <w:r w:rsidR="00165E6E" w:rsidRPr="006D60A0">
        <w:rPr>
          <w:rFonts w:ascii="Calibri" w:eastAsia="Calibri" w:hAnsi="Calibri" w:cs="Calibri"/>
          <w:color w:val="000000"/>
          <w:lang w:eastAsia="en-GB"/>
        </w:rPr>
        <w:t>produc</w:t>
      </w:r>
      <w:r>
        <w:rPr>
          <w:rFonts w:ascii="Calibri" w:eastAsia="Calibri" w:hAnsi="Calibri" w:cs="Calibri"/>
          <w:color w:val="000000"/>
          <w:lang w:eastAsia="en-GB"/>
        </w:rPr>
        <w:t>e</w:t>
      </w:r>
      <w:r w:rsidR="00165E6E" w:rsidRPr="006D60A0">
        <w:rPr>
          <w:rFonts w:ascii="Calibri" w:eastAsia="Calibri" w:hAnsi="Calibri" w:cs="Calibri"/>
          <w:color w:val="000000"/>
          <w:lang w:eastAsia="en-GB"/>
        </w:rPr>
        <w:t xml:space="preserve"> professional valuations on behalf of clients, banks, legal representatives as required and advis</w:t>
      </w:r>
      <w:r>
        <w:rPr>
          <w:rFonts w:ascii="Calibri" w:eastAsia="Calibri" w:hAnsi="Calibri" w:cs="Calibri"/>
          <w:color w:val="000000"/>
          <w:lang w:eastAsia="en-GB"/>
        </w:rPr>
        <w:t>e</w:t>
      </w:r>
      <w:r w:rsidR="00165E6E" w:rsidRPr="006D60A0">
        <w:rPr>
          <w:rFonts w:ascii="Calibri" w:eastAsia="Calibri" w:hAnsi="Calibri" w:cs="Calibri"/>
          <w:color w:val="000000"/>
          <w:lang w:eastAsia="en-GB"/>
        </w:rPr>
        <w:t xml:space="preserve"> on all aspects of the purchase, </w:t>
      </w:r>
      <w:proofErr w:type="gramStart"/>
      <w:r w:rsidR="00165E6E" w:rsidRPr="006D60A0">
        <w:rPr>
          <w:rFonts w:ascii="Calibri" w:eastAsia="Calibri" w:hAnsi="Calibri" w:cs="Calibri"/>
          <w:color w:val="000000"/>
          <w:lang w:eastAsia="en-GB"/>
        </w:rPr>
        <w:t>sale</w:t>
      </w:r>
      <w:proofErr w:type="gramEnd"/>
      <w:r w:rsidR="00165E6E" w:rsidRPr="006D60A0">
        <w:rPr>
          <w:rFonts w:ascii="Calibri" w:eastAsia="Calibri" w:hAnsi="Calibri" w:cs="Calibri"/>
          <w:color w:val="000000"/>
          <w:lang w:eastAsia="en-GB"/>
        </w:rPr>
        <w:t xml:space="preserve"> and development of rural properties on behalf of clients</w:t>
      </w:r>
    </w:p>
    <w:p w14:paraId="1B7DABAA" w14:textId="50E5A035" w:rsidR="00165E6E" w:rsidRPr="006D60A0" w:rsidRDefault="00165E6E" w:rsidP="006D60A0">
      <w:pPr>
        <w:pStyle w:val="ListParagraph"/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support and advise all clients in relation to both procedures and operations as required either face-to-face, by telephone, </w:t>
      </w:r>
      <w:proofErr w:type="gramStart"/>
      <w:r w:rsidRPr="006D60A0">
        <w:rPr>
          <w:rFonts w:ascii="Calibri" w:eastAsia="Calibri" w:hAnsi="Calibri" w:cs="Calibri"/>
          <w:color w:val="000000"/>
          <w:lang w:eastAsia="en-GB"/>
        </w:rPr>
        <w:t>e-mail</w:t>
      </w:r>
      <w:proofErr w:type="gramEnd"/>
      <w:r w:rsidRPr="006D60A0">
        <w:rPr>
          <w:rFonts w:ascii="Calibri" w:eastAsia="Calibri" w:hAnsi="Calibri" w:cs="Calibri"/>
          <w:color w:val="000000"/>
          <w:lang w:eastAsia="en-GB"/>
        </w:rPr>
        <w:t xml:space="preserve"> or letter.</w:t>
      </w:r>
    </w:p>
    <w:p w14:paraId="3F2F5586" w14:textId="20E77BB1" w:rsidR="00165E6E" w:rsidRPr="006D60A0" w:rsidRDefault="00165E6E" w:rsidP="006D60A0">
      <w:pPr>
        <w:pStyle w:val="ListParagraph"/>
        <w:numPr>
          <w:ilvl w:val="0"/>
          <w:numId w:val="8"/>
        </w:numPr>
        <w:spacing w:after="32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assist clients with financial advice on the viability of proposed expenditure and to provide them with as much analysis of information as they require </w:t>
      </w:r>
      <w:proofErr w:type="gramStart"/>
      <w:r w:rsidRPr="006D60A0">
        <w:rPr>
          <w:rFonts w:ascii="Calibri" w:eastAsia="Calibri" w:hAnsi="Calibri" w:cs="Calibri"/>
          <w:color w:val="000000"/>
          <w:lang w:eastAsia="en-GB"/>
        </w:rPr>
        <w:t>in order to</w:t>
      </w:r>
      <w:proofErr w:type="gramEnd"/>
      <w:r w:rsidRPr="006D60A0">
        <w:rPr>
          <w:rFonts w:ascii="Calibri" w:eastAsia="Calibri" w:hAnsi="Calibri" w:cs="Calibri"/>
          <w:color w:val="000000"/>
          <w:lang w:eastAsia="en-GB"/>
        </w:rPr>
        <w:t xml:space="preserve"> make informed decisions.</w:t>
      </w:r>
    </w:p>
    <w:p w14:paraId="15F0DB6F" w14:textId="471392DA" w:rsidR="00165E6E" w:rsidRDefault="00165E6E" w:rsidP="006D60A0">
      <w:pPr>
        <w:pStyle w:val="ListParagraph"/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provide ongoing advice to clients regarding estate management, </w:t>
      </w:r>
      <w:proofErr w:type="gramStart"/>
      <w:r w:rsidRPr="006D60A0">
        <w:rPr>
          <w:rFonts w:ascii="Calibri" w:eastAsia="Calibri" w:hAnsi="Calibri" w:cs="Calibri"/>
          <w:color w:val="000000"/>
          <w:lang w:eastAsia="en-GB"/>
        </w:rPr>
        <w:t>budgeting</w:t>
      </w:r>
      <w:proofErr w:type="gramEnd"/>
      <w:r w:rsidRPr="006D60A0">
        <w:rPr>
          <w:rFonts w:ascii="Calibri" w:eastAsia="Calibri" w:hAnsi="Calibri" w:cs="Calibri"/>
          <w:color w:val="000000"/>
          <w:lang w:eastAsia="en-GB"/>
        </w:rPr>
        <w:t xml:space="preserve"> and general business issues.</w:t>
      </w:r>
    </w:p>
    <w:p w14:paraId="64B7F6AD" w14:textId="48919774" w:rsidR="006C05D6" w:rsidRPr="005E54E1" w:rsidRDefault="006C05D6" w:rsidP="006C05D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ascii="Calibri" w:eastAsia="Calibri" w:hAnsi="Calibri" w:cs="Calibri"/>
          <w:color w:val="000000"/>
          <w:lang w:eastAsia="en-GB"/>
        </w:rPr>
        <w:t xml:space="preserve">To assist clients with </w:t>
      </w:r>
      <w:r>
        <w:rPr>
          <w:rFonts w:eastAsia="Times New Roman" w:cstheme="minorHAnsi"/>
        </w:rPr>
        <w:t>b</w:t>
      </w:r>
      <w:r w:rsidRPr="005E54E1">
        <w:rPr>
          <w:rFonts w:eastAsia="Times New Roman" w:cstheme="minorHAnsi"/>
        </w:rPr>
        <w:t>asic payment scheme and environmental stewardship</w:t>
      </w:r>
      <w:r>
        <w:rPr>
          <w:rFonts w:eastAsia="Times New Roman" w:cstheme="minorHAnsi"/>
        </w:rPr>
        <w:t xml:space="preserve"> schemes moving towards the new Environmental Land Management (ELM schemes)</w:t>
      </w:r>
    </w:p>
    <w:p w14:paraId="10110000" w14:textId="77777777" w:rsidR="006C05D6" w:rsidRPr="005E54E1" w:rsidRDefault="006C05D6" w:rsidP="006C05D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</w:rPr>
      </w:pPr>
      <w:r w:rsidRPr="005E54E1">
        <w:rPr>
          <w:rFonts w:eastAsia="Times New Roman" w:cstheme="minorHAnsi"/>
        </w:rPr>
        <w:t>Preparation of farm business tenancy agreements, grazing licences etc.</w:t>
      </w:r>
    </w:p>
    <w:p w14:paraId="54F59E9E" w14:textId="2126C14F" w:rsidR="006C05D6" w:rsidRPr="006D60A0" w:rsidRDefault="006C05D6" w:rsidP="006D60A0">
      <w:pPr>
        <w:pStyle w:val="ListParagraph"/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>
        <w:rPr>
          <w:rFonts w:ascii="Calibri" w:eastAsia="Calibri" w:hAnsi="Calibri" w:cs="Calibri"/>
          <w:color w:val="000000"/>
          <w:lang w:eastAsia="en-GB"/>
        </w:rPr>
        <w:t>To undertake compensation and utilities work as required</w:t>
      </w:r>
    </w:p>
    <w:p w14:paraId="52510162" w14:textId="0CC41F66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assist with or delegate any administrative requirements in relation to the company.</w:t>
      </w:r>
    </w:p>
    <w:p w14:paraId="1690F1CB" w14:textId="5DE26BDE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assist the Directors with the planning and implementation of the agreed strategic long-term business plans.</w:t>
      </w:r>
    </w:p>
    <w:p w14:paraId="0DB8941D" w14:textId="77777777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assist the Directors in the control and direction of the day-to-day running of the business.</w:t>
      </w:r>
    </w:p>
    <w:p w14:paraId="7D16CC1C" w14:textId="77777777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mentor and monitor members of their teams, including reviewing work, </w:t>
      </w:r>
      <w:proofErr w:type="spellStart"/>
      <w:r w:rsidRPr="006D60A0">
        <w:rPr>
          <w:rFonts w:ascii="Calibri" w:eastAsia="Calibri" w:hAnsi="Calibri" w:cs="Calibri"/>
          <w:color w:val="000000"/>
          <w:lang w:eastAsia="en-GB"/>
        </w:rPr>
        <w:t>KPls</w:t>
      </w:r>
      <w:proofErr w:type="spellEnd"/>
      <w:r w:rsidRPr="006D60A0">
        <w:rPr>
          <w:rFonts w:ascii="Calibri" w:eastAsia="Calibri" w:hAnsi="Calibri" w:cs="Calibri"/>
          <w:color w:val="000000"/>
          <w:lang w:eastAsia="en-GB"/>
        </w:rPr>
        <w:t>, performance, etc, and reporting to the Directors as required.</w:t>
      </w:r>
    </w:p>
    <w:p w14:paraId="6EA15B7C" w14:textId="77777777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</w:t>
      </w:r>
      <w:proofErr w:type="gramStart"/>
      <w:r w:rsidRPr="006D60A0">
        <w:rPr>
          <w:rFonts w:ascii="Calibri" w:eastAsia="Calibri" w:hAnsi="Calibri" w:cs="Calibri"/>
          <w:color w:val="000000"/>
          <w:lang w:eastAsia="en-GB"/>
        </w:rPr>
        <w:t>be responsible for communication of the business objectives to their team members and act at all times</w:t>
      </w:r>
      <w:proofErr w:type="gramEnd"/>
      <w:r w:rsidRPr="006D60A0">
        <w:rPr>
          <w:rFonts w:ascii="Calibri" w:eastAsia="Calibri" w:hAnsi="Calibri" w:cs="Calibri"/>
          <w:color w:val="000000"/>
          <w:lang w:eastAsia="en-GB"/>
        </w:rPr>
        <w:t xml:space="preserve"> in the best interests of the Company.</w:t>
      </w:r>
    </w:p>
    <w:p w14:paraId="3F3F9411" w14:textId="77777777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develop specialist knowledge, as agreed with the Directors, and take responsibility for the assigned enterprise across the Company.</w:t>
      </w:r>
    </w:p>
    <w:p w14:paraId="052018EF" w14:textId="77777777" w:rsidR="00165E6E" w:rsidRPr="006D60A0" w:rsidRDefault="00165E6E" w:rsidP="006D60A0">
      <w:pPr>
        <w:numPr>
          <w:ilvl w:val="0"/>
          <w:numId w:val="8"/>
        </w:numPr>
        <w:spacing w:after="42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assist the Directors as required in developing relationships with stakeholders.</w:t>
      </w:r>
    </w:p>
    <w:p w14:paraId="3B694A9D" w14:textId="77777777" w:rsidR="00165E6E" w:rsidRPr="006D60A0" w:rsidRDefault="00165E6E" w:rsidP="006D60A0">
      <w:pPr>
        <w:numPr>
          <w:ilvl w:val="0"/>
          <w:numId w:val="8"/>
        </w:numPr>
        <w:spacing w:after="42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provide accountability to the board of Directors for performance</w:t>
      </w:r>
    </w:p>
    <w:p w14:paraId="51602EF1" w14:textId="08D62C25" w:rsidR="00165E6E" w:rsidRPr="006D60A0" w:rsidRDefault="00165E6E" w:rsidP="006D60A0">
      <w:pPr>
        <w:pStyle w:val="ListParagraph"/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improve the public perception of the company by representation at professional society or farmers' group meetings as required.</w:t>
      </w:r>
    </w:p>
    <w:p w14:paraId="71F5BF72" w14:textId="77777777" w:rsidR="00165E6E" w:rsidRPr="006D60A0" w:rsidRDefault="00165E6E" w:rsidP="006D60A0">
      <w:pPr>
        <w:numPr>
          <w:ilvl w:val="0"/>
          <w:numId w:val="8"/>
        </w:numPr>
        <w:spacing w:after="3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 xml:space="preserve">To liaise with the Directors of H&amp;H Land &amp; Estates </w:t>
      </w:r>
      <w:proofErr w:type="gramStart"/>
      <w:r w:rsidRPr="006D60A0">
        <w:rPr>
          <w:rFonts w:ascii="Calibri" w:eastAsia="Calibri" w:hAnsi="Calibri" w:cs="Calibri"/>
          <w:color w:val="000000"/>
          <w:lang w:eastAsia="en-GB"/>
        </w:rPr>
        <w:t>in order to</w:t>
      </w:r>
      <w:proofErr w:type="gramEnd"/>
      <w:r w:rsidRPr="006D60A0">
        <w:rPr>
          <w:rFonts w:ascii="Calibri" w:eastAsia="Calibri" w:hAnsi="Calibri" w:cs="Calibri"/>
          <w:color w:val="000000"/>
          <w:lang w:eastAsia="en-GB"/>
        </w:rPr>
        <w:t xml:space="preserve"> consider ways in which to improve the image and professional service provided by the company.</w:t>
      </w:r>
    </w:p>
    <w:p w14:paraId="171C43E3" w14:textId="77777777" w:rsidR="00165E6E" w:rsidRPr="006D60A0" w:rsidRDefault="00165E6E" w:rsidP="006D60A0">
      <w:pPr>
        <w:numPr>
          <w:ilvl w:val="0"/>
          <w:numId w:val="8"/>
        </w:numPr>
        <w:spacing w:after="42" w:line="217" w:lineRule="auto"/>
        <w:ind w:right="172"/>
        <w:jc w:val="both"/>
        <w:rPr>
          <w:rFonts w:ascii="Calibri" w:eastAsia="Calibri" w:hAnsi="Calibri" w:cs="Calibri"/>
          <w:color w:val="000000"/>
          <w:lang w:eastAsia="en-GB"/>
        </w:rPr>
      </w:pPr>
      <w:r w:rsidRPr="006D60A0">
        <w:rPr>
          <w:rFonts w:ascii="Calibri" w:eastAsia="Calibri" w:hAnsi="Calibri" w:cs="Calibri"/>
          <w:color w:val="000000"/>
          <w:lang w:eastAsia="en-GB"/>
        </w:rPr>
        <w:t>To carry out appraisals on behalf of designated staff.</w:t>
      </w:r>
    </w:p>
    <w:p w14:paraId="3AD455FA" w14:textId="77777777" w:rsidR="006C05D6" w:rsidRDefault="006C05D6" w:rsidP="005F2344">
      <w:pPr>
        <w:keepNext/>
        <w:keepLines/>
        <w:spacing w:after="0" w:line="240" w:lineRule="auto"/>
        <w:outlineLvl w:val="1"/>
        <w:rPr>
          <w:rFonts w:ascii="Calibri" w:eastAsia="Calibri" w:hAnsi="Calibri" w:cs="Calibri"/>
          <w:b/>
          <w:bCs/>
          <w:color w:val="000000"/>
          <w:lang w:eastAsia="en-GB"/>
        </w:rPr>
      </w:pPr>
    </w:p>
    <w:p w14:paraId="75C2FCBE" w14:textId="66D2AA18" w:rsidR="00165E6E" w:rsidRPr="005F2344" w:rsidRDefault="00165E6E" w:rsidP="005F2344">
      <w:pPr>
        <w:keepNext/>
        <w:keepLines/>
        <w:spacing w:after="0" w:line="240" w:lineRule="auto"/>
        <w:outlineLvl w:val="1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5F2344">
        <w:rPr>
          <w:rFonts w:ascii="Calibri" w:eastAsia="Calibri" w:hAnsi="Calibri" w:cs="Calibri"/>
          <w:b/>
          <w:bCs/>
          <w:color w:val="000000"/>
          <w:lang w:eastAsia="en-GB"/>
        </w:rPr>
        <w:t>Secondary Accountabilities</w:t>
      </w:r>
    </w:p>
    <w:p w14:paraId="5466FE08" w14:textId="4B771DCA" w:rsidR="00165E6E" w:rsidRPr="006D60A0" w:rsidRDefault="006D60A0" w:rsidP="005F2344">
      <w:pPr>
        <w:spacing w:after="0" w:line="240" w:lineRule="auto"/>
        <w:ind w:left="1298" w:right="86" w:hanging="872"/>
        <w:jc w:val="both"/>
        <w:rPr>
          <w:rFonts w:ascii="Calibri" w:eastAsia="Calibri" w:hAnsi="Calibri" w:cs="Calibri"/>
          <w:color w:val="000000"/>
          <w:lang w:eastAsia="en-GB"/>
        </w:rPr>
      </w:pPr>
      <w:r>
        <w:rPr>
          <w:rFonts w:ascii="Calibri" w:eastAsia="Calibri" w:hAnsi="Calibri" w:cs="Calibri"/>
          <w:color w:val="000000"/>
          <w:lang w:eastAsia="en-GB"/>
        </w:rPr>
        <w:t>1.</w:t>
      </w:r>
      <w:r w:rsidR="00165E6E" w:rsidRPr="006D60A0">
        <w:rPr>
          <w:rFonts w:ascii="Calibri" w:eastAsia="Calibri" w:hAnsi="Calibri" w:cs="Calibri"/>
          <w:color w:val="000000"/>
          <w:lang w:eastAsia="en-GB"/>
        </w:rPr>
        <w:t>Other ad-hoc duties that the employer determines fall within the job-</w:t>
      </w:r>
      <w:proofErr w:type="gramStart"/>
      <w:r w:rsidR="00165E6E" w:rsidRPr="006D60A0">
        <w:rPr>
          <w:rFonts w:ascii="Calibri" w:eastAsia="Calibri" w:hAnsi="Calibri" w:cs="Calibri"/>
          <w:color w:val="000000"/>
          <w:lang w:eastAsia="en-GB"/>
        </w:rPr>
        <w:t>holders</w:t>
      </w:r>
      <w:proofErr w:type="gramEnd"/>
      <w:r w:rsidR="00165E6E" w:rsidRPr="006D60A0">
        <w:rPr>
          <w:rFonts w:ascii="Calibri" w:eastAsia="Calibri" w:hAnsi="Calibri" w:cs="Calibri"/>
          <w:color w:val="000000"/>
          <w:lang w:eastAsia="en-GB"/>
        </w:rPr>
        <w:t xml:space="preserve"> capabilities</w:t>
      </w:r>
    </w:p>
    <w:p w14:paraId="5B8832BD" w14:textId="3D5BDE95" w:rsidR="00C61261" w:rsidRPr="006D60A0" w:rsidRDefault="006D60A0" w:rsidP="005F2344">
      <w:pPr>
        <w:spacing w:after="0" w:line="240" w:lineRule="auto"/>
        <w:ind w:left="426"/>
      </w:pPr>
      <w:r>
        <w:rPr>
          <w:rFonts w:ascii="Calibri" w:eastAsia="Calibri" w:hAnsi="Calibri" w:cs="Calibri"/>
          <w:color w:val="000000"/>
          <w:lang w:eastAsia="en-GB"/>
        </w:rPr>
        <w:t>2.</w:t>
      </w:r>
      <w:r w:rsidR="00165E6E" w:rsidRPr="006D60A0">
        <w:rPr>
          <w:rFonts w:ascii="Calibri" w:eastAsia="Calibri" w:hAnsi="Calibri" w:cs="Calibri"/>
          <w:color w:val="000000"/>
          <w:lang w:eastAsia="en-GB"/>
        </w:rPr>
        <w:t>To have an awareness of Health and Safety issues with relevance for the company and to advi</w:t>
      </w:r>
      <w:r w:rsidRPr="006D60A0">
        <w:rPr>
          <w:rFonts w:ascii="Calibri" w:eastAsia="Calibri" w:hAnsi="Calibri" w:cs="Calibri"/>
          <w:color w:val="000000"/>
          <w:lang w:eastAsia="en-GB"/>
        </w:rPr>
        <w:t>se colleagues accordingly.</w:t>
      </w:r>
    </w:p>
    <w:sectPr w:rsidR="00C61261" w:rsidRPr="006D60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5274" w14:textId="77777777" w:rsidR="00956DF1" w:rsidRDefault="00956DF1" w:rsidP="00956DF1">
      <w:pPr>
        <w:spacing w:after="0" w:line="240" w:lineRule="auto"/>
      </w:pPr>
      <w:r>
        <w:separator/>
      </w:r>
    </w:p>
  </w:endnote>
  <w:endnote w:type="continuationSeparator" w:id="0">
    <w:p w14:paraId="6B8D12BC" w14:textId="77777777" w:rsidR="00956DF1" w:rsidRDefault="00956DF1" w:rsidP="009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3B26" w14:textId="77777777" w:rsidR="00956DF1" w:rsidRDefault="00956DF1" w:rsidP="00956DF1">
      <w:pPr>
        <w:spacing w:after="0" w:line="240" w:lineRule="auto"/>
      </w:pPr>
      <w:r>
        <w:separator/>
      </w:r>
    </w:p>
  </w:footnote>
  <w:footnote w:type="continuationSeparator" w:id="0">
    <w:p w14:paraId="7B88A6E3" w14:textId="77777777" w:rsidR="00956DF1" w:rsidRDefault="00956DF1" w:rsidP="0095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F378" w14:textId="28BEC409" w:rsidR="000C4A07" w:rsidRDefault="000C4A07" w:rsidP="000C4A07">
    <w:pPr>
      <w:pStyle w:val="Header"/>
      <w:jc w:val="right"/>
    </w:pPr>
    <w:r w:rsidRPr="000213CD">
      <w:rPr>
        <w:noProof/>
      </w:rPr>
      <w:drawing>
        <wp:inline distT="0" distB="0" distL="0" distR="0" wp14:anchorId="397368E9" wp14:editId="1B8C82BF">
          <wp:extent cx="1276350" cy="8001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AF7FF" w14:textId="77777777" w:rsidR="000C4A07" w:rsidRDefault="000C4A07" w:rsidP="000C4A07">
    <w:pPr>
      <w:pStyle w:val="Header"/>
      <w:jc w:val="right"/>
    </w:pPr>
  </w:p>
  <w:p w14:paraId="67B98A75" w14:textId="73E7FBFC" w:rsidR="00956DF1" w:rsidRPr="000C4A07" w:rsidRDefault="00956DF1" w:rsidP="000C4A07">
    <w:pPr>
      <w:pStyle w:val="Header"/>
      <w:jc w:val="right"/>
      <w:rPr>
        <w:b/>
        <w:bCs/>
      </w:rPr>
    </w:pPr>
    <w:r w:rsidRPr="000C4A07">
      <w:rPr>
        <w:b/>
        <w:bCs/>
      </w:rPr>
      <w:t>Job description</w:t>
    </w:r>
  </w:p>
  <w:p w14:paraId="57152971" w14:textId="2C5DC00B" w:rsidR="00956DF1" w:rsidRPr="000C4A07" w:rsidRDefault="00956DF1" w:rsidP="000C4A07">
    <w:pPr>
      <w:pStyle w:val="Header"/>
      <w:jc w:val="right"/>
      <w:rPr>
        <w:b/>
        <w:bCs/>
      </w:rPr>
    </w:pPr>
    <w:r w:rsidRPr="000C4A07">
      <w:rPr>
        <w:b/>
        <w:bCs/>
      </w:rPr>
      <w:t>Rural Chartered Surveyor</w:t>
    </w:r>
  </w:p>
  <w:p w14:paraId="239D3BDE" w14:textId="44C9073A" w:rsidR="000C4A07" w:rsidRPr="000C4A07" w:rsidRDefault="000C4A07" w:rsidP="000C4A07">
    <w:pPr>
      <w:pStyle w:val="Header"/>
      <w:jc w:val="right"/>
      <w:rPr>
        <w:b/>
        <w:bCs/>
      </w:rPr>
    </w:pPr>
    <w:r w:rsidRPr="000C4A07">
      <w:rPr>
        <w:b/>
        <w:bCs/>
      </w:rPr>
      <w:t>H&amp;H Land &amp; Estates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1412"/>
    <w:multiLevelType w:val="hybridMultilevel"/>
    <w:tmpl w:val="50E6F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3CD"/>
    <w:multiLevelType w:val="hybridMultilevel"/>
    <w:tmpl w:val="11DED59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479D"/>
    <w:multiLevelType w:val="hybridMultilevel"/>
    <w:tmpl w:val="1CBA7012"/>
    <w:lvl w:ilvl="0" w:tplc="C3FAE9B2">
      <w:start w:val="2"/>
      <w:numFmt w:val="decimal"/>
      <w:lvlText w:val="%1.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86CD0">
      <w:start w:val="1"/>
      <w:numFmt w:val="lowerLetter"/>
      <w:lvlText w:val="%2"/>
      <w:lvlJc w:val="left"/>
      <w:pPr>
        <w:ind w:left="2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25A84">
      <w:start w:val="1"/>
      <w:numFmt w:val="lowerRoman"/>
      <w:lvlText w:val="%3"/>
      <w:lvlJc w:val="left"/>
      <w:pPr>
        <w:ind w:left="2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2B9EC">
      <w:start w:val="1"/>
      <w:numFmt w:val="decimal"/>
      <w:lvlText w:val="%4"/>
      <w:lvlJc w:val="left"/>
      <w:pPr>
        <w:ind w:left="3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09BC">
      <w:start w:val="1"/>
      <w:numFmt w:val="lowerLetter"/>
      <w:lvlText w:val="%5"/>
      <w:lvlJc w:val="left"/>
      <w:pPr>
        <w:ind w:left="4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84D2E">
      <w:start w:val="1"/>
      <w:numFmt w:val="lowerRoman"/>
      <w:lvlText w:val="%6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0581C">
      <w:start w:val="1"/>
      <w:numFmt w:val="decimal"/>
      <w:lvlText w:val="%7"/>
      <w:lvlJc w:val="left"/>
      <w:pPr>
        <w:ind w:left="5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4D954">
      <w:start w:val="1"/>
      <w:numFmt w:val="lowerLetter"/>
      <w:lvlText w:val="%8"/>
      <w:lvlJc w:val="left"/>
      <w:pPr>
        <w:ind w:left="6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4453C">
      <w:start w:val="1"/>
      <w:numFmt w:val="lowerRoman"/>
      <w:lvlText w:val="%9"/>
      <w:lvlJc w:val="left"/>
      <w:pPr>
        <w:ind w:left="7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C575AE"/>
    <w:multiLevelType w:val="hybridMultilevel"/>
    <w:tmpl w:val="CFA2F4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1289"/>
    <w:multiLevelType w:val="hybridMultilevel"/>
    <w:tmpl w:val="94A2AA46"/>
    <w:lvl w:ilvl="0" w:tplc="F26A5BA6">
      <w:start w:val="8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16B672">
      <w:start w:val="1"/>
      <w:numFmt w:val="lowerLetter"/>
      <w:lvlText w:val="%2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3EB510">
      <w:start w:val="1"/>
      <w:numFmt w:val="lowerRoman"/>
      <w:lvlText w:val="%3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8C36B2">
      <w:start w:val="1"/>
      <w:numFmt w:val="decimal"/>
      <w:lvlText w:val="%4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66D418">
      <w:start w:val="1"/>
      <w:numFmt w:val="lowerLetter"/>
      <w:lvlText w:val="%5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807A9A">
      <w:start w:val="1"/>
      <w:numFmt w:val="lowerRoman"/>
      <w:lvlText w:val="%6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A2387A">
      <w:start w:val="1"/>
      <w:numFmt w:val="decimal"/>
      <w:lvlText w:val="%7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489B8A">
      <w:start w:val="1"/>
      <w:numFmt w:val="lowerLetter"/>
      <w:lvlText w:val="%8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646250">
      <w:start w:val="1"/>
      <w:numFmt w:val="lowerRoman"/>
      <w:lvlText w:val="%9"/>
      <w:lvlJc w:val="left"/>
      <w:pPr>
        <w:ind w:left="7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C960E4"/>
    <w:multiLevelType w:val="hybridMultilevel"/>
    <w:tmpl w:val="BBF099E8"/>
    <w:lvl w:ilvl="0" w:tplc="90128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550F144">
      <w:start w:val="1"/>
      <w:numFmt w:val="bullet"/>
      <w:lvlText w:val=""/>
      <w:lvlJc w:val="left"/>
      <w:pPr>
        <w:ind w:left="1896" w:hanging="750"/>
      </w:pPr>
      <w:rPr>
        <w:rFonts w:ascii="Symbol" w:eastAsia="Calibri" w:hAnsi="Symbol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117E2D"/>
    <w:multiLevelType w:val="hybridMultilevel"/>
    <w:tmpl w:val="93E0A338"/>
    <w:lvl w:ilvl="0" w:tplc="2982D64A">
      <w:start w:val="2"/>
      <w:numFmt w:val="decimal"/>
      <w:lvlText w:val="%1.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8C1D8">
      <w:start w:val="1"/>
      <w:numFmt w:val="lowerLetter"/>
      <w:lvlText w:val="%2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4BF02">
      <w:start w:val="1"/>
      <w:numFmt w:val="lowerRoman"/>
      <w:lvlText w:val="%3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CBFCE">
      <w:start w:val="1"/>
      <w:numFmt w:val="decimal"/>
      <w:lvlText w:val="%4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C4008">
      <w:start w:val="1"/>
      <w:numFmt w:val="lowerLetter"/>
      <w:lvlText w:val="%5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63492">
      <w:start w:val="1"/>
      <w:numFmt w:val="lowerRoman"/>
      <w:lvlText w:val="%6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48DEA">
      <w:start w:val="1"/>
      <w:numFmt w:val="decimal"/>
      <w:lvlText w:val="%7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22A5C">
      <w:start w:val="1"/>
      <w:numFmt w:val="lowerLetter"/>
      <w:lvlText w:val="%8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81CE8">
      <w:start w:val="1"/>
      <w:numFmt w:val="lowerRoman"/>
      <w:lvlText w:val="%9"/>
      <w:lvlJc w:val="left"/>
      <w:pPr>
        <w:ind w:left="6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7F388E"/>
    <w:multiLevelType w:val="hybridMultilevel"/>
    <w:tmpl w:val="9F7608BA"/>
    <w:lvl w:ilvl="0" w:tplc="28C09C26">
      <w:start w:val="1"/>
      <w:numFmt w:val="decimal"/>
      <w:lvlText w:val="%1.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46A500">
      <w:start w:val="1"/>
      <w:numFmt w:val="lowerLetter"/>
      <w:lvlText w:val="%2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CCE5E0">
      <w:start w:val="1"/>
      <w:numFmt w:val="lowerRoman"/>
      <w:lvlText w:val="%3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062158">
      <w:start w:val="1"/>
      <w:numFmt w:val="decimal"/>
      <w:lvlText w:val="%4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20CF6C">
      <w:start w:val="1"/>
      <w:numFmt w:val="lowerLetter"/>
      <w:lvlText w:val="%5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6874E6">
      <w:start w:val="1"/>
      <w:numFmt w:val="lowerRoman"/>
      <w:lvlText w:val="%6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4F306">
      <w:start w:val="1"/>
      <w:numFmt w:val="decimal"/>
      <w:lvlText w:val="%7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76237E">
      <w:start w:val="1"/>
      <w:numFmt w:val="lowerLetter"/>
      <w:lvlText w:val="%8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B66818">
      <w:start w:val="1"/>
      <w:numFmt w:val="lowerRoman"/>
      <w:lvlText w:val="%9"/>
      <w:lvlJc w:val="left"/>
      <w:pPr>
        <w:ind w:left="6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190677">
    <w:abstractNumId w:val="7"/>
  </w:num>
  <w:num w:numId="2" w16cid:durableId="1174420357">
    <w:abstractNumId w:val="6"/>
  </w:num>
  <w:num w:numId="3" w16cid:durableId="1671331371">
    <w:abstractNumId w:val="2"/>
  </w:num>
  <w:num w:numId="4" w16cid:durableId="1126773187">
    <w:abstractNumId w:val="4"/>
  </w:num>
  <w:num w:numId="5" w16cid:durableId="512769946">
    <w:abstractNumId w:val="3"/>
  </w:num>
  <w:num w:numId="6" w16cid:durableId="436826297">
    <w:abstractNumId w:val="1"/>
  </w:num>
  <w:num w:numId="7" w16cid:durableId="206575968">
    <w:abstractNumId w:val="0"/>
  </w:num>
  <w:num w:numId="8" w16cid:durableId="2012295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6E"/>
    <w:rsid w:val="000C4A07"/>
    <w:rsid w:val="00165E6E"/>
    <w:rsid w:val="005F2344"/>
    <w:rsid w:val="006C05D6"/>
    <w:rsid w:val="006D60A0"/>
    <w:rsid w:val="00956DF1"/>
    <w:rsid w:val="00C6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8F19"/>
  <w15:chartTrackingRefBased/>
  <w15:docId w15:val="{626A91EF-5552-4926-BFC2-9F666CC0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F1"/>
  </w:style>
  <w:style w:type="paragraph" w:styleId="Footer">
    <w:name w:val="footer"/>
    <w:basedOn w:val="Normal"/>
    <w:link w:val="FooterChar"/>
    <w:uiPriority w:val="99"/>
    <w:unhideWhenUsed/>
    <w:rsid w:val="00956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Irving</dc:creator>
  <cp:keywords/>
  <dc:description/>
  <cp:lastModifiedBy>Margaret Irving</cp:lastModifiedBy>
  <cp:revision>2</cp:revision>
  <dcterms:created xsi:type="dcterms:W3CDTF">2022-10-04T10:37:00Z</dcterms:created>
  <dcterms:modified xsi:type="dcterms:W3CDTF">2022-10-04T10:37:00Z</dcterms:modified>
</cp:coreProperties>
</file>